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493" w:type="dxa"/>
        <w:tblInd w:w="1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7383"/>
        <w:gridCol w:w="2778"/>
        <w:gridCol w:w="4332"/>
      </w:tblGrid>
      <w:tr w:rsidR="00BB1F85" w:rsidRPr="00FC246B" w14:paraId="047879C5" w14:textId="77777777" w:rsidTr="00EB67C6">
        <w:trPr>
          <w:trHeight w:val="290"/>
        </w:trPr>
        <w:tc>
          <w:tcPr>
            <w:tcW w:w="14493" w:type="dxa"/>
            <w:gridSpan w:val="3"/>
          </w:tcPr>
          <w:p w14:paraId="531FC294" w14:textId="5B8BF193" w:rsidR="00BB1F85" w:rsidRPr="00C30B56" w:rsidRDefault="00C30B56" w:rsidP="0067146F">
            <w:pPr>
              <w:spacing w:line="360" w:lineRule="auto"/>
              <w:rPr>
                <w:sz w:val="22"/>
              </w:rPr>
            </w:pPr>
            <w:r w:rsidRPr="00C30B56">
              <w:rPr>
                <w:sz w:val="22"/>
              </w:rPr>
              <w:t>Please amend this generic risk assessment to suit the specific details of your event. Please remove all sections that do not apply, edit sections where appropriate, and add additional considerations as needed. For further advice, please email clubs@guild.curtin.edu.au.</w:t>
            </w:r>
          </w:p>
        </w:tc>
      </w:tr>
      <w:tr w:rsidR="006B4A1B" w:rsidRPr="00FC246B" w14:paraId="06A90070" w14:textId="77777777" w:rsidTr="00FC246B">
        <w:trPr>
          <w:trHeight w:val="290"/>
        </w:trPr>
        <w:tc>
          <w:tcPr>
            <w:tcW w:w="10161" w:type="dxa"/>
            <w:gridSpan w:val="2"/>
          </w:tcPr>
          <w:p w14:paraId="1CE42A86" w14:textId="77777777" w:rsidR="006B4A1B" w:rsidRPr="00FC246B" w:rsidRDefault="006B4A1B" w:rsidP="00DE1C13">
            <w:pPr>
              <w:spacing w:line="360" w:lineRule="auto"/>
              <w:rPr>
                <w:sz w:val="22"/>
              </w:rPr>
            </w:pPr>
            <w:r w:rsidRPr="00FC246B">
              <w:rPr>
                <w:sz w:val="22"/>
              </w:rPr>
              <w:t>Activity</w:t>
            </w:r>
            <w:r w:rsidR="00171EF4">
              <w:rPr>
                <w:sz w:val="22"/>
              </w:rPr>
              <w:t xml:space="preserve"> / Task / Location:</w:t>
            </w:r>
          </w:p>
          <w:p w14:paraId="784013BE" w14:textId="77777777" w:rsidR="00195F24" w:rsidRPr="00FC246B" w:rsidRDefault="00195F24" w:rsidP="00DE1C13">
            <w:pPr>
              <w:spacing w:line="360" w:lineRule="auto"/>
              <w:rPr>
                <w:sz w:val="22"/>
              </w:rPr>
            </w:pPr>
          </w:p>
        </w:tc>
        <w:tc>
          <w:tcPr>
            <w:tcW w:w="4332" w:type="dxa"/>
          </w:tcPr>
          <w:p w14:paraId="4D4261A6" w14:textId="77777777" w:rsidR="006B4A1B" w:rsidRPr="002D608D" w:rsidRDefault="00195F24" w:rsidP="00DE1C13">
            <w:pPr>
              <w:spacing w:line="360" w:lineRule="auto"/>
              <w:rPr>
                <w:color w:val="FF0000"/>
                <w:sz w:val="22"/>
              </w:rPr>
            </w:pPr>
            <w:r w:rsidRPr="00FC246B">
              <w:rPr>
                <w:sz w:val="22"/>
              </w:rPr>
              <w:t>Date:</w:t>
            </w:r>
            <w:r w:rsidR="002D608D">
              <w:rPr>
                <w:sz w:val="22"/>
              </w:rPr>
              <w:t xml:space="preserve"> </w:t>
            </w:r>
            <w:r w:rsidR="002D608D">
              <w:rPr>
                <w:color w:val="FF0000"/>
                <w:sz w:val="22"/>
              </w:rPr>
              <w:t>date of event</w:t>
            </w:r>
          </w:p>
        </w:tc>
      </w:tr>
      <w:tr w:rsidR="006B4A1B" w:rsidRPr="00FC246B" w14:paraId="30BE48A9" w14:textId="77777777" w:rsidTr="00CE528E">
        <w:trPr>
          <w:trHeight w:val="479"/>
        </w:trPr>
        <w:tc>
          <w:tcPr>
            <w:tcW w:w="7383" w:type="dxa"/>
          </w:tcPr>
          <w:p w14:paraId="1C828814" w14:textId="263FA353" w:rsidR="006B4A1B" w:rsidRPr="004509EB" w:rsidRDefault="006B4A1B" w:rsidP="00DE1C13">
            <w:pPr>
              <w:spacing w:line="360" w:lineRule="auto"/>
              <w:rPr>
                <w:color w:val="FF0000"/>
                <w:sz w:val="22"/>
              </w:rPr>
            </w:pPr>
            <w:r w:rsidRPr="00FC246B">
              <w:rPr>
                <w:sz w:val="22"/>
              </w:rPr>
              <w:t>Developed by:</w:t>
            </w:r>
            <w:r w:rsidR="004509EB">
              <w:rPr>
                <w:color w:val="FF0000"/>
                <w:sz w:val="22"/>
              </w:rPr>
              <w:t xml:space="preserve"> insert name</w:t>
            </w:r>
            <w:r w:rsidR="00C30B56">
              <w:rPr>
                <w:color w:val="FF0000"/>
                <w:sz w:val="22"/>
              </w:rPr>
              <w:t xml:space="preserve"> &amp; position title</w:t>
            </w:r>
          </w:p>
        </w:tc>
        <w:tc>
          <w:tcPr>
            <w:tcW w:w="7110" w:type="dxa"/>
            <w:gridSpan w:val="2"/>
          </w:tcPr>
          <w:p w14:paraId="0104D078" w14:textId="0F0058DB" w:rsidR="00195F24" w:rsidRPr="00CE528E" w:rsidRDefault="00195F24" w:rsidP="00C30B56">
            <w:pPr>
              <w:spacing w:line="360" w:lineRule="auto"/>
              <w:rPr>
                <w:color w:val="FF0000"/>
                <w:sz w:val="22"/>
              </w:rPr>
            </w:pPr>
            <w:r w:rsidRPr="00FC246B">
              <w:rPr>
                <w:sz w:val="22"/>
              </w:rPr>
              <w:t>Approved By:</w:t>
            </w:r>
            <w:r w:rsidRPr="00FC246B">
              <w:rPr>
                <w:sz w:val="22"/>
              </w:rPr>
              <w:tab/>
            </w:r>
            <w:r w:rsidR="002D608D">
              <w:rPr>
                <w:color w:val="FF0000"/>
                <w:sz w:val="22"/>
              </w:rPr>
              <w:t>Requires a signature</w:t>
            </w:r>
            <w:r w:rsidR="00C30B56">
              <w:rPr>
                <w:color w:val="FF0000"/>
                <w:sz w:val="22"/>
              </w:rPr>
              <w:t xml:space="preserve"> from Clubs Officer</w:t>
            </w:r>
          </w:p>
        </w:tc>
      </w:tr>
    </w:tbl>
    <w:p w14:paraId="0EF656A9" w14:textId="77777777" w:rsidR="00E145A0" w:rsidRDefault="004558C6" w:rsidP="004558C6">
      <w:pPr>
        <w:pStyle w:val="Header"/>
        <w:rPr>
          <w:b/>
          <w:bCs/>
          <w:u w:val="single"/>
        </w:rPr>
      </w:pPr>
      <w:r>
        <w:rPr>
          <w:b/>
          <w:bCs/>
          <w:u w:val="single"/>
        </w:rPr>
        <w:t xml:space="preserve"> </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5"/>
        <w:gridCol w:w="1986"/>
        <w:gridCol w:w="567"/>
        <w:gridCol w:w="520"/>
        <w:gridCol w:w="587"/>
        <w:gridCol w:w="4989"/>
        <w:gridCol w:w="567"/>
        <w:gridCol w:w="566"/>
        <w:gridCol w:w="568"/>
        <w:gridCol w:w="1275"/>
        <w:gridCol w:w="993"/>
      </w:tblGrid>
      <w:tr w:rsidR="000604A0" w:rsidRPr="00195F24" w14:paraId="76A65CF9" w14:textId="77777777" w:rsidTr="000604A0">
        <w:trPr>
          <w:trHeight w:val="695"/>
        </w:trPr>
        <w:tc>
          <w:tcPr>
            <w:tcW w:w="4111" w:type="dxa"/>
            <w:gridSpan w:val="2"/>
            <w:tcBorders>
              <w:top w:val="single" w:sz="4" w:space="0" w:color="FFFFFF"/>
              <w:left w:val="single" w:sz="4" w:space="0" w:color="FFFFFF"/>
              <w:bottom w:val="single" w:sz="4" w:space="0" w:color="FFFFFF"/>
              <w:right w:val="single" w:sz="4" w:space="0" w:color="FFFFFF"/>
            </w:tcBorders>
            <w:shd w:val="clear" w:color="auto" w:fill="000000"/>
            <w:vAlign w:val="center"/>
          </w:tcPr>
          <w:p w14:paraId="1B675984" w14:textId="77777777" w:rsidR="000604A0" w:rsidRPr="00195F24" w:rsidRDefault="000604A0" w:rsidP="00E145A0">
            <w:pPr>
              <w:pStyle w:val="Header"/>
              <w:jc w:val="center"/>
              <w:rPr>
                <w:b/>
                <w:bCs/>
              </w:rPr>
            </w:pPr>
            <w:r w:rsidRPr="00195F24">
              <w:rPr>
                <w:b/>
                <w:bCs/>
              </w:rPr>
              <w:t>Hazard Identification</w:t>
            </w:r>
          </w:p>
        </w:tc>
        <w:tc>
          <w:tcPr>
            <w:tcW w:w="1674" w:type="dxa"/>
            <w:gridSpan w:val="3"/>
            <w:tcBorders>
              <w:top w:val="single" w:sz="4" w:space="0" w:color="FFFFFF"/>
              <w:left w:val="single" w:sz="4" w:space="0" w:color="FFFFFF"/>
              <w:bottom w:val="single" w:sz="4" w:space="0" w:color="FFFFFF"/>
              <w:right w:val="single" w:sz="4" w:space="0" w:color="FFFFFF"/>
            </w:tcBorders>
            <w:shd w:val="clear" w:color="auto" w:fill="000000"/>
            <w:vAlign w:val="center"/>
          </w:tcPr>
          <w:p w14:paraId="66E1DD0D" w14:textId="77777777" w:rsidR="000604A0" w:rsidRPr="00195F24" w:rsidRDefault="000604A0" w:rsidP="00E145A0">
            <w:pPr>
              <w:pStyle w:val="Header"/>
              <w:jc w:val="center"/>
              <w:rPr>
                <w:b/>
                <w:bCs/>
              </w:rPr>
            </w:pPr>
            <w:r w:rsidRPr="00195F24">
              <w:rPr>
                <w:b/>
                <w:bCs/>
              </w:rPr>
              <w:t>Risk Assessment</w:t>
            </w:r>
          </w:p>
        </w:tc>
        <w:tc>
          <w:tcPr>
            <w:tcW w:w="4989" w:type="dxa"/>
            <w:tcBorders>
              <w:top w:val="single" w:sz="4" w:space="0" w:color="FFFFFF"/>
              <w:left w:val="single" w:sz="4" w:space="0" w:color="FFFFFF"/>
              <w:bottom w:val="single" w:sz="4" w:space="0" w:color="FFFFFF"/>
              <w:right w:val="single" w:sz="4" w:space="0" w:color="FFFFFF"/>
            </w:tcBorders>
            <w:shd w:val="clear" w:color="auto" w:fill="000000"/>
            <w:vAlign w:val="center"/>
          </w:tcPr>
          <w:p w14:paraId="01EA37D8" w14:textId="77777777" w:rsidR="000604A0" w:rsidRPr="00195F24" w:rsidRDefault="000604A0" w:rsidP="00E145A0">
            <w:pPr>
              <w:pStyle w:val="Header"/>
              <w:jc w:val="center"/>
              <w:rPr>
                <w:b/>
                <w:bCs/>
              </w:rPr>
            </w:pPr>
            <w:r w:rsidRPr="00195F24">
              <w:rPr>
                <w:b/>
                <w:bCs/>
              </w:rPr>
              <w:t>Control</w:t>
            </w:r>
          </w:p>
        </w:tc>
        <w:tc>
          <w:tcPr>
            <w:tcW w:w="1701" w:type="dxa"/>
            <w:gridSpan w:val="3"/>
            <w:tcBorders>
              <w:top w:val="single" w:sz="4" w:space="0" w:color="FFFFFF"/>
              <w:left w:val="single" w:sz="4" w:space="0" w:color="FFFFFF"/>
              <w:bottom w:val="single" w:sz="4" w:space="0" w:color="FFFFFF"/>
              <w:right w:val="single" w:sz="4" w:space="0" w:color="FFFFFF"/>
            </w:tcBorders>
            <w:shd w:val="clear" w:color="auto" w:fill="000000"/>
            <w:vAlign w:val="center"/>
          </w:tcPr>
          <w:p w14:paraId="116D1BDC" w14:textId="77777777" w:rsidR="000604A0" w:rsidRPr="000604A0" w:rsidRDefault="000604A0" w:rsidP="000604A0">
            <w:pPr>
              <w:pStyle w:val="Header"/>
              <w:jc w:val="center"/>
              <w:rPr>
                <w:b/>
                <w:bCs/>
                <w:color w:val="FFFFFF"/>
                <w:szCs w:val="20"/>
              </w:rPr>
            </w:pPr>
            <w:r w:rsidRPr="000604A0">
              <w:rPr>
                <w:b/>
                <w:bCs/>
                <w:color w:val="FFFFFF"/>
                <w:szCs w:val="20"/>
              </w:rPr>
              <w:t>Residual</w:t>
            </w:r>
          </w:p>
          <w:p w14:paraId="21D277DB" w14:textId="77777777" w:rsidR="000604A0" w:rsidRPr="000604A0" w:rsidRDefault="000604A0" w:rsidP="000604A0">
            <w:pPr>
              <w:pStyle w:val="Header"/>
              <w:jc w:val="center"/>
              <w:rPr>
                <w:b/>
                <w:bCs/>
                <w:color w:val="FFFFFF"/>
                <w:szCs w:val="20"/>
              </w:rPr>
            </w:pPr>
            <w:r w:rsidRPr="000604A0">
              <w:rPr>
                <w:b/>
                <w:bCs/>
                <w:color w:val="FFFFFF"/>
                <w:szCs w:val="20"/>
              </w:rPr>
              <w:t xml:space="preserve">Risk </w:t>
            </w:r>
            <w:r>
              <w:rPr>
                <w:b/>
                <w:bCs/>
                <w:color w:val="FFFFFF"/>
                <w:szCs w:val="20"/>
              </w:rPr>
              <w:t>Assessment</w:t>
            </w:r>
          </w:p>
        </w:tc>
        <w:tc>
          <w:tcPr>
            <w:tcW w:w="2268" w:type="dxa"/>
            <w:gridSpan w:val="2"/>
            <w:tcBorders>
              <w:top w:val="single" w:sz="4" w:space="0" w:color="FFFFFF"/>
              <w:left w:val="single" w:sz="4" w:space="0" w:color="FFFFFF"/>
              <w:bottom w:val="single" w:sz="4" w:space="0" w:color="FFFFFF"/>
              <w:right w:val="single" w:sz="4" w:space="0" w:color="FFFFFF"/>
            </w:tcBorders>
            <w:shd w:val="clear" w:color="auto" w:fill="000000"/>
            <w:vAlign w:val="center"/>
          </w:tcPr>
          <w:p w14:paraId="224CC821" w14:textId="77777777" w:rsidR="000604A0" w:rsidRPr="00195F24" w:rsidRDefault="000604A0" w:rsidP="00E145A0">
            <w:pPr>
              <w:pStyle w:val="Header"/>
              <w:jc w:val="center"/>
              <w:rPr>
                <w:b/>
                <w:bCs/>
              </w:rPr>
            </w:pPr>
          </w:p>
        </w:tc>
      </w:tr>
      <w:tr w:rsidR="000604A0" w:rsidRPr="00E145A0" w14:paraId="1E73B52F" w14:textId="77777777" w:rsidTr="000604A0">
        <w:trPr>
          <w:cantSplit/>
          <w:trHeight w:val="2067"/>
        </w:trPr>
        <w:tc>
          <w:tcPr>
            <w:tcW w:w="2125" w:type="dxa"/>
            <w:tcBorders>
              <w:top w:val="single" w:sz="4" w:space="0" w:color="FFFFFF"/>
            </w:tcBorders>
            <w:shd w:val="clear" w:color="auto" w:fill="DEB400"/>
            <w:vAlign w:val="center"/>
          </w:tcPr>
          <w:p w14:paraId="6749A521" w14:textId="13B51148" w:rsidR="000604A0" w:rsidRPr="00E145A0" w:rsidRDefault="002063EA" w:rsidP="0062399C">
            <w:pPr>
              <w:pStyle w:val="Header"/>
              <w:jc w:val="center"/>
              <w:rPr>
                <w:b/>
                <w:bCs/>
                <w:color w:val="FFFFFF"/>
                <w:sz w:val="18"/>
              </w:rPr>
            </w:pPr>
            <w:r>
              <w:rPr>
                <w:b/>
                <w:bCs/>
                <w:color w:val="FFFFFF"/>
                <w:sz w:val="18"/>
              </w:rPr>
              <w:t>Activity</w:t>
            </w:r>
          </w:p>
        </w:tc>
        <w:tc>
          <w:tcPr>
            <w:tcW w:w="1986" w:type="dxa"/>
            <w:tcBorders>
              <w:top w:val="single" w:sz="4" w:space="0" w:color="FFFFFF"/>
            </w:tcBorders>
            <w:shd w:val="clear" w:color="auto" w:fill="DEB400"/>
            <w:vAlign w:val="center"/>
          </w:tcPr>
          <w:p w14:paraId="0F50D9C1" w14:textId="77777777" w:rsidR="000604A0" w:rsidRPr="00E145A0" w:rsidRDefault="000604A0" w:rsidP="00E145A0">
            <w:pPr>
              <w:pStyle w:val="Header"/>
              <w:jc w:val="center"/>
              <w:rPr>
                <w:b/>
                <w:bCs/>
                <w:color w:val="FFFFFF"/>
                <w:sz w:val="18"/>
              </w:rPr>
            </w:pPr>
            <w:r w:rsidRPr="00E145A0">
              <w:rPr>
                <w:b/>
                <w:bCs/>
                <w:color w:val="FFFFFF"/>
                <w:sz w:val="18"/>
              </w:rPr>
              <w:t>Potential Hazards</w:t>
            </w:r>
          </w:p>
        </w:tc>
        <w:tc>
          <w:tcPr>
            <w:tcW w:w="567" w:type="dxa"/>
            <w:tcBorders>
              <w:top w:val="single" w:sz="4" w:space="0" w:color="FFFFFF"/>
            </w:tcBorders>
            <w:shd w:val="clear" w:color="auto" w:fill="DEB400"/>
            <w:textDirection w:val="tbRl"/>
            <w:vAlign w:val="center"/>
          </w:tcPr>
          <w:p w14:paraId="2BBE70C5" w14:textId="77777777" w:rsidR="000604A0" w:rsidRPr="00E145A0" w:rsidRDefault="000604A0" w:rsidP="00E145A0">
            <w:pPr>
              <w:pStyle w:val="Header"/>
              <w:ind w:right="113"/>
              <w:jc w:val="center"/>
              <w:rPr>
                <w:b/>
                <w:bCs/>
                <w:color w:val="FFFFFF"/>
                <w:sz w:val="18"/>
              </w:rPr>
            </w:pPr>
            <w:r w:rsidRPr="00E145A0">
              <w:rPr>
                <w:b/>
                <w:bCs/>
                <w:color w:val="FFFFFF"/>
                <w:sz w:val="18"/>
              </w:rPr>
              <w:t>Consequence</w:t>
            </w:r>
          </w:p>
        </w:tc>
        <w:tc>
          <w:tcPr>
            <w:tcW w:w="520" w:type="dxa"/>
            <w:tcBorders>
              <w:top w:val="single" w:sz="4" w:space="0" w:color="FFFFFF"/>
            </w:tcBorders>
            <w:shd w:val="clear" w:color="auto" w:fill="DEB400"/>
            <w:textDirection w:val="tbRl"/>
            <w:vAlign w:val="center"/>
          </w:tcPr>
          <w:p w14:paraId="43F8FD1F" w14:textId="77777777" w:rsidR="000604A0" w:rsidRPr="00E145A0" w:rsidRDefault="000604A0" w:rsidP="00E145A0">
            <w:pPr>
              <w:pStyle w:val="Header"/>
              <w:ind w:right="113"/>
              <w:jc w:val="center"/>
              <w:rPr>
                <w:b/>
                <w:bCs/>
                <w:color w:val="FFFFFF"/>
                <w:sz w:val="18"/>
              </w:rPr>
            </w:pPr>
            <w:r w:rsidRPr="00E145A0">
              <w:rPr>
                <w:b/>
                <w:bCs/>
                <w:color w:val="FFFFFF"/>
                <w:sz w:val="18"/>
              </w:rPr>
              <w:t>Likelihood</w:t>
            </w:r>
          </w:p>
        </w:tc>
        <w:tc>
          <w:tcPr>
            <w:tcW w:w="587" w:type="dxa"/>
            <w:tcBorders>
              <w:top w:val="single" w:sz="4" w:space="0" w:color="FFFFFF"/>
            </w:tcBorders>
            <w:shd w:val="clear" w:color="auto" w:fill="DEB400"/>
            <w:textDirection w:val="tbRl"/>
            <w:vAlign w:val="center"/>
          </w:tcPr>
          <w:p w14:paraId="42137A02" w14:textId="77777777" w:rsidR="000604A0" w:rsidRPr="00E145A0" w:rsidRDefault="000604A0" w:rsidP="00E145A0">
            <w:pPr>
              <w:pStyle w:val="Header"/>
              <w:ind w:right="113"/>
              <w:jc w:val="center"/>
              <w:rPr>
                <w:b/>
                <w:bCs/>
                <w:color w:val="FFFFFF"/>
                <w:sz w:val="18"/>
              </w:rPr>
            </w:pPr>
            <w:r w:rsidRPr="00E145A0">
              <w:rPr>
                <w:b/>
                <w:bCs/>
                <w:color w:val="FFFFFF"/>
                <w:sz w:val="18"/>
              </w:rPr>
              <w:t>Risk Score</w:t>
            </w:r>
          </w:p>
        </w:tc>
        <w:tc>
          <w:tcPr>
            <w:tcW w:w="4989" w:type="dxa"/>
            <w:tcBorders>
              <w:top w:val="single" w:sz="4" w:space="0" w:color="FFFFFF"/>
            </w:tcBorders>
            <w:shd w:val="clear" w:color="auto" w:fill="DEB400"/>
            <w:vAlign w:val="center"/>
          </w:tcPr>
          <w:p w14:paraId="003C8036" w14:textId="77777777" w:rsidR="000604A0" w:rsidRPr="000604A0" w:rsidRDefault="000604A0" w:rsidP="00E145A0">
            <w:pPr>
              <w:pStyle w:val="Header"/>
              <w:spacing w:line="360" w:lineRule="auto"/>
              <w:jc w:val="center"/>
              <w:rPr>
                <w:b/>
                <w:bCs/>
                <w:color w:val="FFFFFF"/>
                <w:sz w:val="18"/>
              </w:rPr>
            </w:pPr>
            <w:r w:rsidRPr="000604A0">
              <w:rPr>
                <w:b/>
                <w:bCs/>
                <w:color w:val="FFFFFF"/>
                <w:sz w:val="18"/>
              </w:rPr>
              <w:t>Risk Control Measures</w:t>
            </w:r>
          </w:p>
          <w:p w14:paraId="2C0F5728" w14:textId="77777777" w:rsidR="000604A0" w:rsidRPr="002442E4" w:rsidRDefault="000604A0" w:rsidP="0062399C">
            <w:pPr>
              <w:pStyle w:val="Header"/>
              <w:spacing w:line="360" w:lineRule="auto"/>
              <w:ind w:left="203"/>
              <w:rPr>
                <w:b/>
                <w:bCs/>
                <w:color w:val="FFFFFF"/>
                <w:sz w:val="16"/>
              </w:rPr>
            </w:pPr>
            <w:r>
              <w:rPr>
                <w:b/>
                <w:bCs/>
                <w:color w:val="FFFFFF"/>
                <w:sz w:val="16"/>
              </w:rPr>
              <w:t xml:space="preserve">1. Eliminate, </w:t>
            </w:r>
            <w:r w:rsidRPr="00CF77C1">
              <w:rPr>
                <w:bCs/>
                <w:color w:val="FFFFFF"/>
                <w:sz w:val="16"/>
              </w:rPr>
              <w:t xml:space="preserve">eg: </w:t>
            </w:r>
            <w:r>
              <w:rPr>
                <w:bCs/>
                <w:color w:val="FFFFFF"/>
                <w:sz w:val="16"/>
              </w:rPr>
              <w:t>eliminate task, remove hazard</w:t>
            </w:r>
          </w:p>
          <w:p w14:paraId="638F7492" w14:textId="77777777" w:rsidR="000604A0" w:rsidRPr="002442E4" w:rsidRDefault="000604A0" w:rsidP="0062399C">
            <w:pPr>
              <w:pStyle w:val="Header"/>
              <w:spacing w:line="360" w:lineRule="auto"/>
              <w:ind w:left="203"/>
              <w:rPr>
                <w:b/>
                <w:bCs/>
                <w:color w:val="FFFFFF"/>
                <w:sz w:val="16"/>
              </w:rPr>
            </w:pPr>
            <w:r w:rsidRPr="002442E4">
              <w:rPr>
                <w:b/>
                <w:bCs/>
                <w:color w:val="FFFFFF"/>
                <w:sz w:val="16"/>
              </w:rPr>
              <w:t>2</w:t>
            </w:r>
            <w:r>
              <w:rPr>
                <w:b/>
                <w:bCs/>
                <w:color w:val="FFFFFF"/>
                <w:sz w:val="16"/>
              </w:rPr>
              <w:t xml:space="preserve">. Substitute </w:t>
            </w:r>
            <w:r w:rsidRPr="00CF77C1">
              <w:rPr>
                <w:bCs/>
                <w:color w:val="FFFFFF"/>
                <w:sz w:val="16"/>
              </w:rPr>
              <w:t>eg: replace with less hazardous process, material</w:t>
            </w:r>
          </w:p>
          <w:p w14:paraId="1177E181" w14:textId="77777777" w:rsidR="000604A0" w:rsidRPr="002442E4" w:rsidRDefault="000604A0" w:rsidP="0062399C">
            <w:pPr>
              <w:pStyle w:val="Header"/>
              <w:spacing w:line="360" w:lineRule="auto"/>
              <w:ind w:left="203"/>
              <w:rPr>
                <w:b/>
                <w:bCs/>
                <w:color w:val="FFFFFF"/>
                <w:sz w:val="16"/>
              </w:rPr>
            </w:pPr>
            <w:r w:rsidRPr="002442E4">
              <w:rPr>
                <w:b/>
                <w:bCs/>
                <w:color w:val="FFFFFF"/>
                <w:sz w:val="16"/>
              </w:rPr>
              <w:t>3. Isolat</w:t>
            </w:r>
            <w:r>
              <w:rPr>
                <w:b/>
                <w:bCs/>
                <w:color w:val="FFFFFF"/>
                <w:sz w:val="16"/>
              </w:rPr>
              <w:t xml:space="preserve">e </w:t>
            </w:r>
            <w:r w:rsidRPr="00CF77C1">
              <w:rPr>
                <w:bCs/>
                <w:color w:val="FFFFFF"/>
                <w:sz w:val="16"/>
              </w:rPr>
              <w:t>eg: enclosures, restricted access;</w:t>
            </w:r>
          </w:p>
          <w:p w14:paraId="3F12CAE2" w14:textId="77777777" w:rsidR="000604A0" w:rsidRPr="002442E4" w:rsidRDefault="000604A0" w:rsidP="0062399C">
            <w:pPr>
              <w:pStyle w:val="Header"/>
              <w:spacing w:line="360" w:lineRule="auto"/>
              <w:ind w:left="203"/>
              <w:rPr>
                <w:b/>
                <w:bCs/>
                <w:color w:val="FFFFFF"/>
                <w:sz w:val="16"/>
              </w:rPr>
            </w:pPr>
            <w:r w:rsidRPr="002442E4">
              <w:rPr>
                <w:b/>
                <w:bCs/>
                <w:color w:val="FFFFFF"/>
                <w:sz w:val="16"/>
              </w:rPr>
              <w:t>4. Engineer</w:t>
            </w:r>
            <w:r>
              <w:rPr>
                <w:b/>
                <w:bCs/>
                <w:color w:val="FFFFFF"/>
                <w:sz w:val="16"/>
              </w:rPr>
              <w:t xml:space="preserve">ing </w:t>
            </w:r>
            <w:r w:rsidRPr="00CF77C1">
              <w:rPr>
                <w:bCs/>
                <w:color w:val="FFFFFF"/>
                <w:sz w:val="16"/>
              </w:rPr>
              <w:t>eg: guarding, separation, redesign;</w:t>
            </w:r>
          </w:p>
          <w:p w14:paraId="4EFE22B5" w14:textId="77777777" w:rsidR="000604A0" w:rsidRPr="002442E4" w:rsidRDefault="000604A0" w:rsidP="0062399C">
            <w:pPr>
              <w:pStyle w:val="Header"/>
              <w:spacing w:line="360" w:lineRule="auto"/>
              <w:ind w:left="203"/>
              <w:rPr>
                <w:b/>
                <w:bCs/>
                <w:color w:val="FFFFFF"/>
                <w:sz w:val="16"/>
              </w:rPr>
            </w:pPr>
            <w:r w:rsidRPr="002442E4">
              <w:rPr>
                <w:b/>
                <w:bCs/>
                <w:color w:val="FFFFFF"/>
                <w:sz w:val="16"/>
              </w:rPr>
              <w:t>5. Administrative</w:t>
            </w:r>
            <w:r>
              <w:rPr>
                <w:b/>
                <w:bCs/>
                <w:color w:val="FFFFFF"/>
                <w:sz w:val="16"/>
              </w:rPr>
              <w:t xml:space="preserve"> </w:t>
            </w:r>
            <w:r w:rsidRPr="00CF77C1">
              <w:rPr>
                <w:bCs/>
                <w:color w:val="FFFFFF"/>
                <w:sz w:val="16"/>
              </w:rPr>
              <w:t>eg: Safe Work Procedure, training;</w:t>
            </w:r>
          </w:p>
          <w:p w14:paraId="06865518" w14:textId="77777777" w:rsidR="000604A0" w:rsidRPr="00E145A0" w:rsidRDefault="000604A0" w:rsidP="00CF77C1">
            <w:pPr>
              <w:pStyle w:val="Header"/>
              <w:spacing w:line="360" w:lineRule="auto"/>
              <w:ind w:left="203"/>
              <w:rPr>
                <w:b/>
                <w:bCs/>
                <w:color w:val="FFFFFF"/>
                <w:sz w:val="18"/>
              </w:rPr>
            </w:pPr>
            <w:r w:rsidRPr="002442E4">
              <w:rPr>
                <w:b/>
                <w:bCs/>
                <w:color w:val="FFFFFF"/>
                <w:sz w:val="16"/>
              </w:rPr>
              <w:t>6.</w:t>
            </w:r>
            <w:r>
              <w:rPr>
                <w:b/>
                <w:bCs/>
                <w:color w:val="FFFFFF"/>
                <w:sz w:val="16"/>
              </w:rPr>
              <w:t xml:space="preserve"> </w:t>
            </w:r>
            <w:r w:rsidRPr="002442E4">
              <w:rPr>
                <w:b/>
                <w:bCs/>
                <w:color w:val="FFFFFF"/>
                <w:sz w:val="16"/>
              </w:rPr>
              <w:t>Personal Protective Equipment</w:t>
            </w:r>
            <w:r>
              <w:rPr>
                <w:b/>
                <w:bCs/>
                <w:color w:val="FFFFFF"/>
                <w:sz w:val="16"/>
              </w:rPr>
              <w:t xml:space="preserve"> (PPE) </w:t>
            </w:r>
            <w:r w:rsidRPr="00CF77C1">
              <w:rPr>
                <w:bCs/>
                <w:color w:val="FFFFFF"/>
                <w:sz w:val="16"/>
              </w:rPr>
              <w:t>eg: gloves, goggles</w:t>
            </w:r>
          </w:p>
        </w:tc>
        <w:tc>
          <w:tcPr>
            <w:tcW w:w="567" w:type="dxa"/>
            <w:tcBorders>
              <w:top w:val="single" w:sz="4" w:space="0" w:color="FFFFFF"/>
            </w:tcBorders>
            <w:shd w:val="clear" w:color="auto" w:fill="DEB400"/>
            <w:textDirection w:val="tbRl"/>
            <w:vAlign w:val="center"/>
          </w:tcPr>
          <w:p w14:paraId="6A7B3D4D" w14:textId="77777777" w:rsidR="000604A0" w:rsidRPr="00E145A0" w:rsidRDefault="000604A0" w:rsidP="00225B36">
            <w:pPr>
              <w:pStyle w:val="Header"/>
              <w:ind w:right="113"/>
              <w:jc w:val="center"/>
              <w:rPr>
                <w:b/>
                <w:bCs/>
                <w:color w:val="FFFFFF"/>
                <w:sz w:val="18"/>
              </w:rPr>
            </w:pPr>
            <w:r w:rsidRPr="00E145A0">
              <w:rPr>
                <w:b/>
                <w:bCs/>
                <w:color w:val="FFFFFF"/>
                <w:sz w:val="18"/>
              </w:rPr>
              <w:t>Consequence</w:t>
            </w:r>
          </w:p>
        </w:tc>
        <w:tc>
          <w:tcPr>
            <w:tcW w:w="566" w:type="dxa"/>
            <w:tcBorders>
              <w:top w:val="single" w:sz="4" w:space="0" w:color="FFFFFF"/>
            </w:tcBorders>
            <w:shd w:val="clear" w:color="auto" w:fill="DEB400"/>
            <w:textDirection w:val="tbRl"/>
            <w:vAlign w:val="center"/>
          </w:tcPr>
          <w:p w14:paraId="14EBAD09" w14:textId="77777777" w:rsidR="000604A0" w:rsidRPr="00E145A0" w:rsidRDefault="000604A0" w:rsidP="00225B36">
            <w:pPr>
              <w:pStyle w:val="Header"/>
              <w:ind w:right="113"/>
              <w:jc w:val="center"/>
              <w:rPr>
                <w:b/>
                <w:bCs/>
                <w:color w:val="FFFFFF"/>
                <w:sz w:val="18"/>
              </w:rPr>
            </w:pPr>
            <w:r w:rsidRPr="00E145A0">
              <w:rPr>
                <w:b/>
                <w:bCs/>
                <w:color w:val="FFFFFF"/>
                <w:sz w:val="18"/>
              </w:rPr>
              <w:t>Likelihood</w:t>
            </w:r>
          </w:p>
        </w:tc>
        <w:tc>
          <w:tcPr>
            <w:tcW w:w="568" w:type="dxa"/>
            <w:tcBorders>
              <w:top w:val="single" w:sz="4" w:space="0" w:color="FFFFFF"/>
            </w:tcBorders>
            <w:shd w:val="clear" w:color="auto" w:fill="DEB400"/>
            <w:textDirection w:val="tbRl"/>
            <w:vAlign w:val="center"/>
          </w:tcPr>
          <w:p w14:paraId="3059E1A0" w14:textId="77777777" w:rsidR="000604A0" w:rsidRPr="00E145A0" w:rsidRDefault="000604A0" w:rsidP="00225B36">
            <w:pPr>
              <w:pStyle w:val="Header"/>
              <w:ind w:right="113"/>
              <w:jc w:val="center"/>
              <w:rPr>
                <w:b/>
                <w:bCs/>
                <w:color w:val="FFFFFF"/>
                <w:sz w:val="18"/>
              </w:rPr>
            </w:pPr>
            <w:r w:rsidRPr="00E145A0">
              <w:rPr>
                <w:b/>
                <w:bCs/>
                <w:color w:val="FFFFFF"/>
                <w:sz w:val="18"/>
              </w:rPr>
              <w:t>Risk Score</w:t>
            </w:r>
          </w:p>
        </w:tc>
        <w:tc>
          <w:tcPr>
            <w:tcW w:w="1275" w:type="dxa"/>
            <w:tcBorders>
              <w:top w:val="single" w:sz="4" w:space="0" w:color="FFFFFF"/>
            </w:tcBorders>
            <w:shd w:val="clear" w:color="auto" w:fill="DEB400"/>
            <w:textDirection w:val="tbRl"/>
            <w:vAlign w:val="center"/>
          </w:tcPr>
          <w:p w14:paraId="0331892D" w14:textId="77777777" w:rsidR="000604A0" w:rsidRPr="00E145A0" w:rsidRDefault="000604A0" w:rsidP="00E145A0">
            <w:pPr>
              <w:pStyle w:val="Header"/>
              <w:spacing w:line="360" w:lineRule="auto"/>
              <w:ind w:left="113" w:right="113"/>
              <w:jc w:val="center"/>
              <w:rPr>
                <w:b/>
                <w:bCs/>
                <w:color w:val="FFFFFF"/>
                <w:sz w:val="18"/>
                <w:szCs w:val="22"/>
              </w:rPr>
            </w:pPr>
            <w:r w:rsidRPr="00E145A0">
              <w:rPr>
                <w:b/>
                <w:bCs/>
                <w:color w:val="FFFFFF"/>
                <w:sz w:val="18"/>
                <w:szCs w:val="22"/>
              </w:rPr>
              <w:t>Who is responsible to implement the changes</w:t>
            </w:r>
          </w:p>
        </w:tc>
        <w:tc>
          <w:tcPr>
            <w:tcW w:w="993" w:type="dxa"/>
            <w:tcBorders>
              <w:top w:val="single" w:sz="4" w:space="0" w:color="FFFFFF"/>
            </w:tcBorders>
            <w:shd w:val="clear" w:color="auto" w:fill="DEB400"/>
            <w:textDirection w:val="tbRl"/>
            <w:vAlign w:val="center"/>
          </w:tcPr>
          <w:p w14:paraId="1E6832DB" w14:textId="77777777" w:rsidR="000604A0" w:rsidRPr="00E145A0" w:rsidRDefault="000604A0" w:rsidP="00E145A0">
            <w:pPr>
              <w:pStyle w:val="Header"/>
              <w:ind w:left="113" w:right="113"/>
              <w:jc w:val="center"/>
              <w:rPr>
                <w:b/>
                <w:bCs/>
                <w:color w:val="FFFFFF"/>
                <w:sz w:val="18"/>
              </w:rPr>
            </w:pPr>
            <w:r w:rsidRPr="00E145A0">
              <w:rPr>
                <w:b/>
                <w:bCs/>
                <w:color w:val="FFFFFF"/>
                <w:sz w:val="18"/>
              </w:rPr>
              <w:t>Date Finalised</w:t>
            </w:r>
          </w:p>
        </w:tc>
      </w:tr>
      <w:tr w:rsidR="000604A0" w:rsidRPr="002C2A59" w14:paraId="35855CDB" w14:textId="77777777" w:rsidTr="0077738A">
        <w:trPr>
          <w:cantSplit/>
          <w:trHeight w:val="4433"/>
        </w:trPr>
        <w:tc>
          <w:tcPr>
            <w:tcW w:w="2125" w:type="dxa"/>
          </w:tcPr>
          <w:p w14:paraId="57FA8A57" w14:textId="77777777" w:rsidR="000604A0" w:rsidRPr="00CB4035" w:rsidRDefault="004509EB" w:rsidP="00E145A0">
            <w:pPr>
              <w:pStyle w:val="Header"/>
              <w:spacing w:line="360" w:lineRule="auto"/>
              <w:rPr>
                <w:rFonts w:asciiTheme="minorHAnsi" w:hAnsiTheme="minorHAnsi"/>
                <w:b/>
                <w:bCs/>
                <w:sz w:val="22"/>
                <w:szCs w:val="22"/>
              </w:rPr>
            </w:pPr>
            <w:r w:rsidRPr="00CB4035">
              <w:rPr>
                <w:rFonts w:asciiTheme="minorHAnsi" w:hAnsiTheme="minorHAnsi" w:cs="Calibri"/>
                <w:b/>
                <w:bCs/>
                <w:sz w:val="22"/>
                <w:szCs w:val="22"/>
              </w:rPr>
              <w:t>Stall/</w:t>
            </w:r>
            <w:r w:rsidR="00175761" w:rsidRPr="00CB4035">
              <w:rPr>
                <w:rFonts w:asciiTheme="minorHAnsi" w:hAnsiTheme="minorHAnsi" w:cs="Calibri"/>
                <w:b/>
                <w:bCs/>
                <w:sz w:val="22"/>
                <w:szCs w:val="22"/>
              </w:rPr>
              <w:t>Performance setup</w:t>
            </w:r>
          </w:p>
          <w:p w14:paraId="419A0346" w14:textId="77777777" w:rsidR="000604A0" w:rsidRPr="00CB4035" w:rsidRDefault="000604A0" w:rsidP="00E145A0">
            <w:pPr>
              <w:pStyle w:val="Header"/>
              <w:spacing w:line="360" w:lineRule="auto"/>
              <w:rPr>
                <w:rFonts w:asciiTheme="minorHAnsi" w:hAnsiTheme="minorHAnsi"/>
                <w:b/>
                <w:bCs/>
                <w:sz w:val="22"/>
                <w:szCs w:val="22"/>
              </w:rPr>
            </w:pPr>
          </w:p>
        </w:tc>
        <w:tc>
          <w:tcPr>
            <w:tcW w:w="1986" w:type="dxa"/>
          </w:tcPr>
          <w:p w14:paraId="4C7C5BD6" w14:textId="77777777" w:rsidR="000604A0" w:rsidRPr="00CB4035" w:rsidRDefault="00175761" w:rsidP="00BC4EDA">
            <w:pPr>
              <w:pStyle w:val="Header"/>
              <w:rPr>
                <w:rFonts w:asciiTheme="minorHAnsi" w:hAnsiTheme="minorHAnsi"/>
                <w:b/>
                <w:bCs/>
                <w:sz w:val="22"/>
                <w:szCs w:val="22"/>
              </w:rPr>
            </w:pPr>
            <w:r w:rsidRPr="00CB4035">
              <w:rPr>
                <w:rFonts w:asciiTheme="minorHAnsi" w:hAnsiTheme="minorHAnsi" w:cs="Calibri"/>
                <w:bCs/>
                <w:sz w:val="22"/>
                <w:szCs w:val="22"/>
              </w:rPr>
              <w:t>Manual Handling (musculoskeletal injury, cuts and abrasions)</w:t>
            </w:r>
          </w:p>
        </w:tc>
        <w:tc>
          <w:tcPr>
            <w:tcW w:w="567" w:type="dxa"/>
            <w:textDirection w:val="tbRl"/>
          </w:tcPr>
          <w:p w14:paraId="59DBFE8D" w14:textId="77777777" w:rsidR="000604A0" w:rsidRPr="00CB4035" w:rsidRDefault="00175761" w:rsidP="00175761">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Minor</w:t>
            </w:r>
          </w:p>
        </w:tc>
        <w:tc>
          <w:tcPr>
            <w:tcW w:w="520" w:type="dxa"/>
            <w:textDirection w:val="tbRl"/>
          </w:tcPr>
          <w:p w14:paraId="67C150F2" w14:textId="77777777" w:rsidR="000604A0" w:rsidRPr="00CB4035" w:rsidRDefault="00175761" w:rsidP="00175761">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Possible</w:t>
            </w:r>
          </w:p>
        </w:tc>
        <w:tc>
          <w:tcPr>
            <w:tcW w:w="587" w:type="dxa"/>
            <w:textDirection w:val="tbRl"/>
          </w:tcPr>
          <w:p w14:paraId="7E4B3910" w14:textId="77777777" w:rsidR="000604A0" w:rsidRPr="00CB4035" w:rsidRDefault="00175761" w:rsidP="00175761">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Medium</w:t>
            </w:r>
          </w:p>
        </w:tc>
        <w:tc>
          <w:tcPr>
            <w:tcW w:w="4989" w:type="dxa"/>
          </w:tcPr>
          <w:p w14:paraId="26D92342" w14:textId="77777777" w:rsidR="00175761" w:rsidRPr="00CB4035" w:rsidRDefault="00175761" w:rsidP="00B20B04">
            <w:pPr>
              <w:pStyle w:val="Header"/>
              <w:rPr>
                <w:rFonts w:asciiTheme="minorHAnsi" w:hAnsiTheme="minorHAnsi" w:cs="Calibri"/>
                <w:bCs/>
                <w:sz w:val="22"/>
                <w:szCs w:val="22"/>
              </w:rPr>
            </w:pPr>
            <w:r w:rsidRPr="00CB4035">
              <w:rPr>
                <w:rFonts w:asciiTheme="minorHAnsi" w:hAnsiTheme="minorHAnsi" w:cs="Calibri"/>
                <w:bCs/>
                <w:sz w:val="22"/>
                <w:szCs w:val="22"/>
              </w:rPr>
              <w:t xml:space="preserve">Performers setting up their equipment will be supervised by </w:t>
            </w:r>
            <w:r w:rsidR="00F86639" w:rsidRPr="00CB4035">
              <w:rPr>
                <w:rFonts w:asciiTheme="minorHAnsi" w:hAnsiTheme="minorHAnsi" w:cs="Calibri"/>
                <w:bCs/>
                <w:sz w:val="22"/>
                <w:szCs w:val="22"/>
              </w:rPr>
              <w:t>a staff member from the area to</w:t>
            </w:r>
            <w:r w:rsidRPr="00CB4035">
              <w:rPr>
                <w:rFonts w:asciiTheme="minorHAnsi" w:hAnsiTheme="minorHAnsi" w:cs="Calibri"/>
                <w:bCs/>
                <w:sz w:val="22"/>
                <w:szCs w:val="22"/>
              </w:rPr>
              <w:t xml:space="preserve"> ensure that correct manual handling techniques are used.</w:t>
            </w:r>
          </w:p>
          <w:p w14:paraId="732A6BF9" w14:textId="1A643B10" w:rsidR="00175761" w:rsidRPr="00CB4035" w:rsidRDefault="00175761" w:rsidP="00B20B04">
            <w:pPr>
              <w:pStyle w:val="Header"/>
              <w:rPr>
                <w:rFonts w:asciiTheme="minorHAnsi" w:hAnsiTheme="minorHAnsi" w:cs="Calibri"/>
                <w:bCs/>
                <w:sz w:val="22"/>
                <w:szCs w:val="22"/>
              </w:rPr>
            </w:pPr>
            <w:r w:rsidRPr="00CB4035">
              <w:rPr>
                <w:rFonts w:asciiTheme="minorHAnsi" w:hAnsiTheme="minorHAnsi" w:cs="Calibri"/>
                <w:bCs/>
                <w:sz w:val="22"/>
                <w:szCs w:val="22"/>
              </w:rPr>
              <w:t>Carts/trolleys will be made available wherever possible for transport of equipment to minimize manual handling load</w:t>
            </w:r>
            <w:r w:rsidR="00FE62D8">
              <w:rPr>
                <w:rFonts w:asciiTheme="minorHAnsi" w:hAnsiTheme="minorHAnsi" w:cs="Calibri"/>
                <w:bCs/>
                <w:sz w:val="22"/>
                <w:szCs w:val="22"/>
              </w:rPr>
              <w:t>.</w:t>
            </w:r>
          </w:p>
          <w:p w14:paraId="43B1A3AC" w14:textId="10E0DAC6" w:rsidR="0077738A" w:rsidRDefault="00F86639" w:rsidP="00B20B04">
            <w:pPr>
              <w:pStyle w:val="Header"/>
              <w:rPr>
                <w:rFonts w:asciiTheme="minorHAnsi" w:hAnsiTheme="minorHAnsi" w:cs="Calibri"/>
                <w:bCs/>
                <w:sz w:val="22"/>
                <w:szCs w:val="22"/>
              </w:rPr>
            </w:pPr>
            <w:r w:rsidRPr="00CB4035">
              <w:rPr>
                <w:rFonts w:asciiTheme="minorHAnsi" w:hAnsiTheme="minorHAnsi" w:cs="Calibri"/>
                <w:bCs/>
                <w:sz w:val="22"/>
                <w:szCs w:val="22"/>
              </w:rPr>
              <w:t>Perform a two person lift if possible.</w:t>
            </w:r>
          </w:p>
          <w:p w14:paraId="6B4D316E" w14:textId="77777777" w:rsidR="000604A0" w:rsidRDefault="00FE62D8" w:rsidP="00FE62D8">
            <w:pPr>
              <w:pStyle w:val="Header"/>
              <w:rPr>
                <w:rFonts w:asciiTheme="minorHAnsi" w:hAnsiTheme="minorHAnsi" w:cs="Calibri"/>
                <w:bCs/>
                <w:sz w:val="22"/>
                <w:szCs w:val="22"/>
              </w:rPr>
            </w:pPr>
            <w:r>
              <w:rPr>
                <w:rFonts w:asciiTheme="minorHAnsi" w:hAnsiTheme="minorHAnsi" w:cs="Calibri"/>
                <w:bCs/>
                <w:sz w:val="22"/>
                <w:szCs w:val="22"/>
              </w:rPr>
              <w:t xml:space="preserve">Trained First Aid volunteers </w:t>
            </w:r>
            <w:bookmarkStart w:id="0" w:name="_GoBack"/>
            <w:r>
              <w:rPr>
                <w:rFonts w:asciiTheme="minorHAnsi" w:hAnsiTheme="minorHAnsi" w:cs="Calibri"/>
                <w:bCs/>
                <w:sz w:val="22"/>
                <w:szCs w:val="22"/>
              </w:rPr>
              <w:t>o</w:t>
            </w:r>
            <w:bookmarkEnd w:id="0"/>
            <w:r>
              <w:rPr>
                <w:rFonts w:asciiTheme="minorHAnsi" w:hAnsiTheme="minorHAnsi" w:cs="Calibri"/>
                <w:bCs/>
                <w:sz w:val="22"/>
                <w:szCs w:val="22"/>
              </w:rPr>
              <w:t>n site and available if required.</w:t>
            </w:r>
          </w:p>
          <w:p w14:paraId="0B6E468B" w14:textId="515212DD" w:rsidR="0077738A" w:rsidRDefault="0077738A" w:rsidP="00FE62D8">
            <w:pPr>
              <w:pStyle w:val="Header"/>
              <w:rPr>
                <w:rFonts w:asciiTheme="minorHAnsi" w:hAnsiTheme="minorHAnsi" w:cs="Calibri"/>
                <w:bCs/>
                <w:sz w:val="22"/>
                <w:szCs w:val="22"/>
              </w:rPr>
            </w:pPr>
            <w:r>
              <w:rPr>
                <w:rFonts w:asciiTheme="minorHAnsi" w:hAnsiTheme="minorHAnsi" w:cs="Calibri"/>
                <w:bCs/>
                <w:sz w:val="22"/>
                <w:szCs w:val="22"/>
              </w:rPr>
              <w:t xml:space="preserve">Curtin </w:t>
            </w:r>
            <w:r w:rsidR="00A45477">
              <w:rPr>
                <w:rFonts w:asciiTheme="minorHAnsi" w:hAnsiTheme="minorHAnsi" w:cs="Calibri"/>
                <w:bCs/>
                <w:sz w:val="22"/>
                <w:szCs w:val="22"/>
              </w:rPr>
              <w:t>Safer Community Team</w:t>
            </w:r>
            <w:r>
              <w:rPr>
                <w:rFonts w:asciiTheme="minorHAnsi" w:hAnsiTheme="minorHAnsi" w:cs="Calibri"/>
                <w:bCs/>
                <w:sz w:val="22"/>
                <w:szCs w:val="22"/>
              </w:rPr>
              <w:t xml:space="preserve"> are first aid trained</w:t>
            </w:r>
          </w:p>
          <w:p w14:paraId="17107E13" w14:textId="77777777" w:rsidR="0077738A" w:rsidRDefault="0077738A" w:rsidP="00FE62D8">
            <w:pPr>
              <w:pStyle w:val="Header"/>
              <w:rPr>
                <w:rFonts w:asciiTheme="minorHAnsi" w:hAnsiTheme="minorHAnsi" w:cs="Calibri"/>
                <w:bCs/>
                <w:sz w:val="22"/>
                <w:szCs w:val="22"/>
              </w:rPr>
            </w:pPr>
            <w:r>
              <w:rPr>
                <w:rFonts w:asciiTheme="minorHAnsi" w:hAnsiTheme="minorHAnsi" w:cs="Calibri"/>
                <w:bCs/>
                <w:sz w:val="22"/>
                <w:szCs w:val="22"/>
              </w:rPr>
              <w:t>Health Services available at building 109 (8.30-4.30, M-F)</w:t>
            </w:r>
          </w:p>
          <w:p w14:paraId="505AD3C1" w14:textId="02791980" w:rsidR="0077738A" w:rsidRPr="004109DB" w:rsidRDefault="0077738A" w:rsidP="0054217A">
            <w:pPr>
              <w:pStyle w:val="Header"/>
              <w:rPr>
                <w:rFonts w:asciiTheme="minorHAnsi" w:hAnsiTheme="minorHAnsi"/>
                <w:bCs/>
                <w:sz w:val="22"/>
                <w:szCs w:val="22"/>
              </w:rPr>
            </w:pPr>
            <w:r>
              <w:rPr>
                <w:rFonts w:asciiTheme="minorHAnsi" w:hAnsiTheme="minorHAnsi"/>
                <w:bCs/>
                <w:sz w:val="22"/>
                <w:szCs w:val="22"/>
              </w:rPr>
              <w:t xml:space="preserve">For all medical emergencies Dial 000 from a mobile or 0 000 from a Curtin landline &amp; inform </w:t>
            </w:r>
            <w:r w:rsidR="00A45477">
              <w:rPr>
                <w:rFonts w:asciiTheme="minorHAnsi" w:hAnsiTheme="minorHAnsi"/>
                <w:bCs/>
                <w:sz w:val="22"/>
                <w:szCs w:val="22"/>
              </w:rPr>
              <w:t>Safer Community Team</w:t>
            </w:r>
            <w:r>
              <w:rPr>
                <w:rFonts w:asciiTheme="minorHAnsi" w:hAnsiTheme="minorHAnsi"/>
                <w:bCs/>
                <w:sz w:val="22"/>
                <w:szCs w:val="22"/>
              </w:rPr>
              <w:t xml:space="preserve"> on 9266 4444</w:t>
            </w:r>
          </w:p>
        </w:tc>
        <w:tc>
          <w:tcPr>
            <w:tcW w:w="567" w:type="dxa"/>
            <w:textDirection w:val="tbRl"/>
          </w:tcPr>
          <w:p w14:paraId="477A7ECA" w14:textId="77777777" w:rsidR="000604A0" w:rsidRPr="00793F84" w:rsidRDefault="00F86639" w:rsidP="00C00A9A">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Minor</w:t>
            </w:r>
          </w:p>
        </w:tc>
        <w:tc>
          <w:tcPr>
            <w:tcW w:w="566" w:type="dxa"/>
            <w:textDirection w:val="tbRl"/>
          </w:tcPr>
          <w:p w14:paraId="415ED689" w14:textId="77777777" w:rsidR="000604A0" w:rsidRPr="00793F84" w:rsidRDefault="00F86639" w:rsidP="00C00A9A">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Unlikely</w:t>
            </w:r>
          </w:p>
        </w:tc>
        <w:tc>
          <w:tcPr>
            <w:tcW w:w="568" w:type="dxa"/>
            <w:textDirection w:val="tbRl"/>
          </w:tcPr>
          <w:p w14:paraId="6E5926B9" w14:textId="77777777" w:rsidR="000604A0" w:rsidRPr="00793F84" w:rsidRDefault="00F86639" w:rsidP="00C00A9A">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Low</w:t>
            </w:r>
          </w:p>
        </w:tc>
        <w:tc>
          <w:tcPr>
            <w:tcW w:w="1275" w:type="dxa"/>
          </w:tcPr>
          <w:p w14:paraId="6D2F890E" w14:textId="77777777" w:rsidR="000604A0" w:rsidRPr="002C2A59" w:rsidRDefault="000604A0" w:rsidP="00E145A0">
            <w:pPr>
              <w:pStyle w:val="Header"/>
              <w:spacing w:line="360" w:lineRule="auto"/>
              <w:rPr>
                <w:b/>
                <w:bCs/>
              </w:rPr>
            </w:pPr>
          </w:p>
        </w:tc>
        <w:tc>
          <w:tcPr>
            <w:tcW w:w="993" w:type="dxa"/>
          </w:tcPr>
          <w:p w14:paraId="53A9D60C" w14:textId="77777777" w:rsidR="000604A0" w:rsidRPr="002C2A59" w:rsidRDefault="000604A0" w:rsidP="00E145A0">
            <w:pPr>
              <w:pStyle w:val="Header"/>
              <w:spacing w:line="360" w:lineRule="auto"/>
              <w:rPr>
                <w:b/>
                <w:bCs/>
              </w:rPr>
            </w:pPr>
          </w:p>
        </w:tc>
      </w:tr>
      <w:tr w:rsidR="000604A0" w:rsidRPr="002C2A59" w14:paraId="6940B445" w14:textId="77777777" w:rsidTr="00C00A9A">
        <w:trPr>
          <w:cantSplit/>
          <w:trHeight w:val="1134"/>
        </w:trPr>
        <w:tc>
          <w:tcPr>
            <w:tcW w:w="2125" w:type="dxa"/>
          </w:tcPr>
          <w:p w14:paraId="584816DF" w14:textId="20950675" w:rsidR="000604A0" w:rsidRPr="00CB4035" w:rsidRDefault="000604A0" w:rsidP="00E145A0">
            <w:pPr>
              <w:pStyle w:val="Header"/>
              <w:spacing w:line="360" w:lineRule="auto"/>
              <w:rPr>
                <w:rFonts w:asciiTheme="minorHAnsi" w:hAnsiTheme="minorHAnsi"/>
                <w:b/>
                <w:bCs/>
                <w:sz w:val="22"/>
                <w:szCs w:val="22"/>
              </w:rPr>
            </w:pPr>
          </w:p>
          <w:p w14:paraId="60A256A1" w14:textId="77777777" w:rsidR="000604A0" w:rsidRPr="00CB4035" w:rsidRDefault="000604A0" w:rsidP="00E145A0">
            <w:pPr>
              <w:pStyle w:val="Header"/>
              <w:spacing w:line="360" w:lineRule="auto"/>
              <w:rPr>
                <w:rFonts w:asciiTheme="minorHAnsi" w:hAnsiTheme="minorHAnsi"/>
                <w:b/>
                <w:bCs/>
                <w:sz w:val="22"/>
                <w:szCs w:val="22"/>
              </w:rPr>
            </w:pPr>
          </w:p>
        </w:tc>
        <w:tc>
          <w:tcPr>
            <w:tcW w:w="1986" w:type="dxa"/>
          </w:tcPr>
          <w:p w14:paraId="4EE254B9" w14:textId="77777777" w:rsidR="000604A0" w:rsidRPr="00CB4035" w:rsidRDefault="00F86639" w:rsidP="00BC4EDA">
            <w:pPr>
              <w:pStyle w:val="Header"/>
              <w:rPr>
                <w:rFonts w:asciiTheme="minorHAnsi" w:hAnsiTheme="minorHAnsi"/>
                <w:b/>
                <w:bCs/>
                <w:sz w:val="22"/>
                <w:szCs w:val="22"/>
              </w:rPr>
            </w:pPr>
            <w:r w:rsidRPr="00CB4035">
              <w:rPr>
                <w:rFonts w:asciiTheme="minorHAnsi" w:hAnsiTheme="minorHAnsi" w:cs="Calibri"/>
                <w:bCs/>
                <w:sz w:val="22"/>
                <w:szCs w:val="22"/>
              </w:rPr>
              <w:t>Slips and trips (musculoskeletal injury, cuts and abrasions)</w:t>
            </w:r>
          </w:p>
        </w:tc>
        <w:tc>
          <w:tcPr>
            <w:tcW w:w="567" w:type="dxa"/>
            <w:textDirection w:val="tbRl"/>
          </w:tcPr>
          <w:p w14:paraId="5BD92F2C" w14:textId="77777777" w:rsidR="000604A0" w:rsidRPr="00CB4035" w:rsidRDefault="00F86639"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Minor</w:t>
            </w:r>
          </w:p>
        </w:tc>
        <w:tc>
          <w:tcPr>
            <w:tcW w:w="520" w:type="dxa"/>
            <w:textDirection w:val="tbRl"/>
          </w:tcPr>
          <w:p w14:paraId="35F38F64" w14:textId="77777777" w:rsidR="000604A0" w:rsidRPr="00CB4035" w:rsidRDefault="00F86639"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Possible</w:t>
            </w:r>
          </w:p>
        </w:tc>
        <w:tc>
          <w:tcPr>
            <w:tcW w:w="587" w:type="dxa"/>
            <w:textDirection w:val="tbRl"/>
          </w:tcPr>
          <w:p w14:paraId="5BD0B216" w14:textId="77777777" w:rsidR="000604A0" w:rsidRPr="00CB4035" w:rsidRDefault="00F86639"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Medium</w:t>
            </w:r>
          </w:p>
        </w:tc>
        <w:tc>
          <w:tcPr>
            <w:tcW w:w="4989" w:type="dxa"/>
          </w:tcPr>
          <w:p w14:paraId="704CF01F" w14:textId="1751061D" w:rsidR="00F86639" w:rsidRPr="00CB4035" w:rsidRDefault="00F86639" w:rsidP="00B20B04">
            <w:pPr>
              <w:tabs>
                <w:tab w:val="center" w:pos="4320"/>
                <w:tab w:val="right" w:pos="8640"/>
              </w:tabs>
              <w:rPr>
                <w:rFonts w:asciiTheme="minorHAnsi" w:hAnsiTheme="minorHAnsi" w:cs="Calibri"/>
                <w:bCs/>
                <w:sz w:val="22"/>
                <w:szCs w:val="22"/>
              </w:rPr>
            </w:pPr>
            <w:r w:rsidRPr="00CB4035">
              <w:rPr>
                <w:rFonts w:asciiTheme="minorHAnsi" w:hAnsiTheme="minorHAnsi" w:cs="Calibri"/>
                <w:bCs/>
                <w:sz w:val="22"/>
                <w:szCs w:val="22"/>
              </w:rPr>
              <w:t xml:space="preserve">Event personnel to ensure designated pathways and emergency access </w:t>
            </w:r>
            <w:r w:rsidR="00FE62D8">
              <w:rPr>
                <w:rFonts w:asciiTheme="minorHAnsi" w:hAnsiTheme="minorHAnsi" w:cs="Calibri"/>
                <w:bCs/>
                <w:sz w:val="22"/>
                <w:szCs w:val="22"/>
              </w:rPr>
              <w:t>and egress points are kept clear at all times.</w:t>
            </w:r>
          </w:p>
          <w:p w14:paraId="52A4D84F" w14:textId="77777777" w:rsidR="00F86639" w:rsidRPr="00CB4035" w:rsidRDefault="00F86639" w:rsidP="00B20B04">
            <w:pPr>
              <w:tabs>
                <w:tab w:val="center" w:pos="4320"/>
                <w:tab w:val="right" w:pos="8640"/>
              </w:tabs>
              <w:rPr>
                <w:rFonts w:asciiTheme="minorHAnsi" w:hAnsiTheme="minorHAnsi" w:cs="Calibri"/>
                <w:bCs/>
                <w:sz w:val="22"/>
                <w:szCs w:val="22"/>
              </w:rPr>
            </w:pPr>
            <w:r w:rsidRPr="00CB4035">
              <w:rPr>
                <w:rFonts w:asciiTheme="minorHAnsi" w:hAnsiTheme="minorHAnsi" w:cs="Calibri"/>
                <w:bCs/>
                <w:sz w:val="22"/>
                <w:szCs w:val="22"/>
              </w:rPr>
              <w:t>Personnel to ensure cables are secured and kept away from pathways when possible.</w:t>
            </w:r>
          </w:p>
          <w:p w14:paraId="6D4ED4EC" w14:textId="77777777" w:rsidR="000604A0" w:rsidRDefault="00820903" w:rsidP="00B20B04">
            <w:pPr>
              <w:pStyle w:val="Header"/>
              <w:rPr>
                <w:rFonts w:asciiTheme="minorHAnsi" w:hAnsiTheme="minorHAnsi" w:cs="Calibri"/>
                <w:bCs/>
                <w:sz w:val="22"/>
                <w:szCs w:val="22"/>
              </w:rPr>
            </w:pPr>
            <w:r>
              <w:rPr>
                <w:rFonts w:asciiTheme="minorHAnsi" w:hAnsiTheme="minorHAnsi" w:cs="Calibri"/>
                <w:bCs/>
                <w:sz w:val="22"/>
                <w:szCs w:val="22"/>
              </w:rPr>
              <w:t xml:space="preserve">Trained First Aid volunteers on site and available if required. </w:t>
            </w:r>
          </w:p>
          <w:p w14:paraId="044B5C8C" w14:textId="7AD3F121" w:rsidR="00313A5C" w:rsidRDefault="00313A5C" w:rsidP="00313A5C">
            <w:pPr>
              <w:pStyle w:val="Header"/>
              <w:rPr>
                <w:rFonts w:asciiTheme="minorHAnsi" w:hAnsiTheme="minorHAnsi" w:cs="Calibri"/>
                <w:bCs/>
                <w:sz w:val="22"/>
                <w:szCs w:val="22"/>
              </w:rPr>
            </w:pPr>
            <w:r>
              <w:rPr>
                <w:rFonts w:asciiTheme="minorHAnsi" w:hAnsiTheme="minorHAnsi" w:cs="Calibri"/>
                <w:bCs/>
                <w:sz w:val="22"/>
                <w:szCs w:val="22"/>
              </w:rPr>
              <w:t xml:space="preserve">Curtin </w:t>
            </w:r>
            <w:r w:rsidR="00A45477">
              <w:rPr>
                <w:rFonts w:asciiTheme="minorHAnsi" w:hAnsiTheme="minorHAnsi" w:cs="Calibri"/>
                <w:bCs/>
                <w:sz w:val="22"/>
                <w:szCs w:val="22"/>
              </w:rPr>
              <w:t>Safer Community Team</w:t>
            </w:r>
            <w:r>
              <w:rPr>
                <w:rFonts w:asciiTheme="minorHAnsi" w:hAnsiTheme="minorHAnsi" w:cs="Calibri"/>
                <w:bCs/>
                <w:sz w:val="22"/>
                <w:szCs w:val="22"/>
              </w:rPr>
              <w:t xml:space="preserve"> are first aid trained</w:t>
            </w:r>
          </w:p>
          <w:p w14:paraId="5A2A0F3F" w14:textId="77777777" w:rsidR="00313A5C" w:rsidRDefault="00313A5C" w:rsidP="00313A5C">
            <w:pPr>
              <w:pStyle w:val="Header"/>
              <w:rPr>
                <w:rFonts w:asciiTheme="minorHAnsi" w:hAnsiTheme="minorHAnsi" w:cs="Calibri"/>
                <w:bCs/>
                <w:sz w:val="22"/>
                <w:szCs w:val="22"/>
              </w:rPr>
            </w:pPr>
            <w:r>
              <w:rPr>
                <w:rFonts w:asciiTheme="minorHAnsi" w:hAnsiTheme="minorHAnsi" w:cs="Calibri"/>
                <w:bCs/>
                <w:sz w:val="22"/>
                <w:szCs w:val="22"/>
              </w:rPr>
              <w:t>Health Services available at building 109 (8.30-4.30, M-F)</w:t>
            </w:r>
          </w:p>
          <w:p w14:paraId="190B4311" w14:textId="2FD67095" w:rsidR="00313A5C" w:rsidRPr="00CB4035" w:rsidRDefault="00313A5C" w:rsidP="0054217A">
            <w:pPr>
              <w:pStyle w:val="Header"/>
              <w:rPr>
                <w:rFonts w:asciiTheme="minorHAnsi" w:hAnsiTheme="minorHAnsi"/>
                <w:b/>
                <w:bCs/>
                <w:sz w:val="22"/>
                <w:szCs w:val="22"/>
              </w:rPr>
            </w:pPr>
            <w:r>
              <w:rPr>
                <w:rFonts w:asciiTheme="minorHAnsi" w:hAnsiTheme="minorHAnsi"/>
                <w:bCs/>
                <w:sz w:val="22"/>
                <w:szCs w:val="22"/>
              </w:rPr>
              <w:t xml:space="preserve">For all medical emergencies Dial 000 from a mobile or 0 000 from a Curtin landline &amp; inform </w:t>
            </w:r>
            <w:r w:rsidR="00A45477">
              <w:rPr>
                <w:rFonts w:asciiTheme="minorHAnsi" w:hAnsiTheme="minorHAnsi"/>
                <w:bCs/>
                <w:sz w:val="22"/>
                <w:szCs w:val="22"/>
              </w:rPr>
              <w:t>Safer Community Team</w:t>
            </w:r>
            <w:r>
              <w:rPr>
                <w:rFonts w:asciiTheme="minorHAnsi" w:hAnsiTheme="minorHAnsi"/>
                <w:bCs/>
                <w:sz w:val="22"/>
                <w:szCs w:val="22"/>
              </w:rPr>
              <w:t xml:space="preserve"> on 9266 4444</w:t>
            </w:r>
          </w:p>
        </w:tc>
        <w:tc>
          <w:tcPr>
            <w:tcW w:w="567" w:type="dxa"/>
            <w:textDirection w:val="tbRl"/>
          </w:tcPr>
          <w:p w14:paraId="60189A06" w14:textId="77777777" w:rsidR="000604A0" w:rsidRPr="00793F84" w:rsidRDefault="00F86639" w:rsidP="00C00A9A">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Minor</w:t>
            </w:r>
          </w:p>
        </w:tc>
        <w:tc>
          <w:tcPr>
            <w:tcW w:w="566" w:type="dxa"/>
            <w:textDirection w:val="tbRl"/>
          </w:tcPr>
          <w:p w14:paraId="2AD9B086" w14:textId="77777777" w:rsidR="000604A0" w:rsidRPr="00793F84" w:rsidRDefault="00F86639" w:rsidP="00C00A9A">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Unlikely</w:t>
            </w:r>
          </w:p>
        </w:tc>
        <w:tc>
          <w:tcPr>
            <w:tcW w:w="568" w:type="dxa"/>
            <w:textDirection w:val="tbRl"/>
          </w:tcPr>
          <w:p w14:paraId="7C55BE12" w14:textId="77777777" w:rsidR="000604A0" w:rsidRPr="00793F84" w:rsidRDefault="00F86639" w:rsidP="00C00A9A">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Low</w:t>
            </w:r>
          </w:p>
        </w:tc>
        <w:tc>
          <w:tcPr>
            <w:tcW w:w="1275" w:type="dxa"/>
          </w:tcPr>
          <w:p w14:paraId="0069BDFE" w14:textId="77777777" w:rsidR="000604A0" w:rsidRPr="002C2A59" w:rsidRDefault="000604A0" w:rsidP="00E145A0">
            <w:pPr>
              <w:pStyle w:val="Header"/>
              <w:spacing w:line="360" w:lineRule="auto"/>
              <w:rPr>
                <w:b/>
                <w:bCs/>
              </w:rPr>
            </w:pPr>
          </w:p>
        </w:tc>
        <w:tc>
          <w:tcPr>
            <w:tcW w:w="993" w:type="dxa"/>
          </w:tcPr>
          <w:p w14:paraId="73AA59B7" w14:textId="77777777" w:rsidR="000604A0" w:rsidRPr="002C2A59" w:rsidRDefault="000604A0" w:rsidP="00E145A0">
            <w:pPr>
              <w:pStyle w:val="Header"/>
              <w:spacing w:line="360" w:lineRule="auto"/>
              <w:rPr>
                <w:b/>
                <w:bCs/>
              </w:rPr>
            </w:pPr>
          </w:p>
        </w:tc>
      </w:tr>
      <w:tr w:rsidR="00355A00" w:rsidRPr="002C2A59" w14:paraId="65E61B89" w14:textId="77777777" w:rsidTr="00C00A9A">
        <w:trPr>
          <w:cantSplit/>
          <w:trHeight w:val="1134"/>
        </w:trPr>
        <w:tc>
          <w:tcPr>
            <w:tcW w:w="2125" w:type="dxa"/>
          </w:tcPr>
          <w:p w14:paraId="7250ADC7" w14:textId="77777777" w:rsidR="00355A00" w:rsidRPr="00CB4035" w:rsidRDefault="00355A00" w:rsidP="00E145A0">
            <w:pPr>
              <w:pStyle w:val="Header"/>
              <w:spacing w:line="360" w:lineRule="auto"/>
              <w:rPr>
                <w:rFonts w:asciiTheme="minorHAnsi" w:hAnsiTheme="minorHAnsi"/>
                <w:b/>
                <w:bCs/>
                <w:sz w:val="22"/>
                <w:szCs w:val="22"/>
              </w:rPr>
            </w:pPr>
          </w:p>
        </w:tc>
        <w:tc>
          <w:tcPr>
            <w:tcW w:w="1986" w:type="dxa"/>
          </w:tcPr>
          <w:p w14:paraId="1C27AF05" w14:textId="77777777" w:rsidR="00355A00" w:rsidRPr="00CB4035" w:rsidRDefault="00355A00" w:rsidP="00BC4EDA">
            <w:pPr>
              <w:pStyle w:val="Header"/>
              <w:rPr>
                <w:rFonts w:asciiTheme="minorHAnsi" w:hAnsiTheme="minorHAnsi" w:cs="Calibri"/>
                <w:bCs/>
                <w:sz w:val="22"/>
                <w:szCs w:val="22"/>
              </w:rPr>
            </w:pPr>
            <w:r w:rsidRPr="00CB4035">
              <w:rPr>
                <w:rFonts w:asciiTheme="minorHAnsi" w:hAnsiTheme="minorHAnsi" w:cs="Calibri"/>
                <w:bCs/>
                <w:sz w:val="22"/>
                <w:szCs w:val="22"/>
              </w:rPr>
              <w:t>Over crowding</w:t>
            </w:r>
          </w:p>
        </w:tc>
        <w:tc>
          <w:tcPr>
            <w:tcW w:w="567" w:type="dxa"/>
            <w:textDirection w:val="tbRl"/>
          </w:tcPr>
          <w:p w14:paraId="397212E1" w14:textId="77777777" w:rsidR="00355A00" w:rsidRPr="00CB4035" w:rsidRDefault="00355A00"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Moderate</w:t>
            </w:r>
          </w:p>
        </w:tc>
        <w:tc>
          <w:tcPr>
            <w:tcW w:w="520" w:type="dxa"/>
            <w:textDirection w:val="tbRl"/>
          </w:tcPr>
          <w:p w14:paraId="684B2730" w14:textId="77777777" w:rsidR="00355A00" w:rsidRPr="00CB4035" w:rsidRDefault="00355A00"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Possible</w:t>
            </w:r>
          </w:p>
        </w:tc>
        <w:tc>
          <w:tcPr>
            <w:tcW w:w="587" w:type="dxa"/>
            <w:textDirection w:val="tbRl"/>
          </w:tcPr>
          <w:p w14:paraId="262B5A65" w14:textId="50A9DCC5" w:rsidR="00355A00" w:rsidRPr="00CB4035" w:rsidRDefault="00AA4ACD" w:rsidP="00AA4ACD">
            <w:pPr>
              <w:pStyle w:val="Header"/>
              <w:spacing w:line="360" w:lineRule="auto"/>
              <w:ind w:left="113" w:right="113"/>
              <w:rPr>
                <w:rFonts w:asciiTheme="minorHAnsi" w:hAnsiTheme="minorHAnsi"/>
                <w:bCs/>
                <w:sz w:val="22"/>
                <w:szCs w:val="22"/>
              </w:rPr>
            </w:pPr>
            <w:r>
              <w:rPr>
                <w:rFonts w:asciiTheme="minorHAnsi" w:hAnsiTheme="minorHAnsi"/>
                <w:bCs/>
                <w:sz w:val="22"/>
                <w:szCs w:val="22"/>
              </w:rPr>
              <w:t>M</w:t>
            </w:r>
            <w:r w:rsidR="0019242E">
              <w:rPr>
                <w:rFonts w:asciiTheme="minorHAnsi" w:hAnsiTheme="minorHAnsi"/>
                <w:bCs/>
                <w:sz w:val="22"/>
                <w:szCs w:val="22"/>
              </w:rPr>
              <w:t>edium</w:t>
            </w:r>
          </w:p>
        </w:tc>
        <w:tc>
          <w:tcPr>
            <w:tcW w:w="4989" w:type="dxa"/>
          </w:tcPr>
          <w:p w14:paraId="68379521" w14:textId="77777777" w:rsidR="00355A00" w:rsidRPr="00CB4035" w:rsidRDefault="00A02255" w:rsidP="00B20B04">
            <w:pPr>
              <w:tabs>
                <w:tab w:val="center" w:pos="4320"/>
                <w:tab w:val="right" w:pos="8640"/>
              </w:tabs>
              <w:rPr>
                <w:rFonts w:asciiTheme="minorHAnsi" w:hAnsiTheme="minorHAnsi" w:cs="Calibri"/>
                <w:bCs/>
                <w:sz w:val="22"/>
                <w:szCs w:val="22"/>
              </w:rPr>
            </w:pPr>
            <w:r w:rsidRPr="00CB4035">
              <w:rPr>
                <w:rFonts w:asciiTheme="minorHAnsi" w:hAnsiTheme="minorHAnsi" w:cs="Calibri"/>
                <w:bCs/>
                <w:sz w:val="22"/>
                <w:szCs w:val="22"/>
              </w:rPr>
              <w:t>Encouraging use of open space away from main promenade.</w:t>
            </w:r>
          </w:p>
          <w:p w14:paraId="3760F4EC" w14:textId="6C711AB2" w:rsidR="00A02255" w:rsidRPr="00CB4035" w:rsidRDefault="00A02255" w:rsidP="00B20B04">
            <w:pPr>
              <w:tabs>
                <w:tab w:val="center" w:pos="4320"/>
                <w:tab w:val="right" w:pos="8640"/>
              </w:tabs>
              <w:rPr>
                <w:rFonts w:asciiTheme="minorHAnsi" w:hAnsiTheme="minorHAnsi" w:cs="Calibri"/>
                <w:bCs/>
                <w:sz w:val="22"/>
                <w:szCs w:val="22"/>
              </w:rPr>
            </w:pPr>
            <w:r w:rsidRPr="00CB4035">
              <w:rPr>
                <w:rFonts w:asciiTheme="minorHAnsi" w:hAnsiTheme="minorHAnsi" w:cs="Calibri"/>
                <w:bCs/>
                <w:sz w:val="22"/>
                <w:szCs w:val="22"/>
              </w:rPr>
              <w:t>Venue capacity not to be exceeded</w:t>
            </w:r>
            <w:r w:rsidR="00FE62D8">
              <w:rPr>
                <w:rFonts w:asciiTheme="minorHAnsi" w:hAnsiTheme="minorHAnsi" w:cs="Calibri"/>
                <w:bCs/>
                <w:sz w:val="22"/>
                <w:szCs w:val="22"/>
              </w:rPr>
              <w:t>.</w:t>
            </w:r>
          </w:p>
          <w:p w14:paraId="3BA7AF85" w14:textId="7CA9C02D" w:rsidR="00A02255" w:rsidRDefault="00A02255" w:rsidP="00B20B04">
            <w:pPr>
              <w:tabs>
                <w:tab w:val="center" w:pos="4320"/>
                <w:tab w:val="right" w:pos="8640"/>
              </w:tabs>
              <w:rPr>
                <w:rFonts w:asciiTheme="minorHAnsi" w:hAnsiTheme="minorHAnsi" w:cs="Calibri"/>
                <w:bCs/>
                <w:sz w:val="22"/>
                <w:szCs w:val="22"/>
              </w:rPr>
            </w:pPr>
            <w:r w:rsidRPr="00CB4035">
              <w:rPr>
                <w:rFonts w:asciiTheme="minorHAnsi" w:hAnsiTheme="minorHAnsi" w:cs="Calibri"/>
                <w:bCs/>
                <w:sz w:val="22"/>
                <w:szCs w:val="22"/>
              </w:rPr>
              <w:t>Organiser to monitor numbers of patrons</w:t>
            </w:r>
            <w:r w:rsidR="00FE62D8">
              <w:rPr>
                <w:rFonts w:asciiTheme="minorHAnsi" w:hAnsiTheme="minorHAnsi" w:cs="Calibri"/>
                <w:bCs/>
                <w:sz w:val="22"/>
                <w:szCs w:val="22"/>
              </w:rPr>
              <w:t xml:space="preserve"> and book </w:t>
            </w:r>
            <w:r w:rsidRPr="00CB4035">
              <w:rPr>
                <w:rFonts w:asciiTheme="minorHAnsi" w:hAnsiTheme="minorHAnsi" w:cs="Calibri"/>
                <w:bCs/>
                <w:sz w:val="22"/>
                <w:szCs w:val="22"/>
              </w:rPr>
              <w:t>appropriate venue</w:t>
            </w:r>
            <w:r w:rsidR="00FE62D8">
              <w:rPr>
                <w:rFonts w:asciiTheme="minorHAnsi" w:hAnsiTheme="minorHAnsi" w:cs="Calibri"/>
                <w:bCs/>
                <w:sz w:val="22"/>
                <w:szCs w:val="22"/>
              </w:rPr>
              <w:t>s to suit expected numbers.</w:t>
            </w:r>
          </w:p>
          <w:p w14:paraId="2B0551A4" w14:textId="77777777" w:rsidR="00820903" w:rsidRPr="00CB4035" w:rsidRDefault="00820903" w:rsidP="00B20B04">
            <w:pPr>
              <w:tabs>
                <w:tab w:val="center" w:pos="4320"/>
                <w:tab w:val="right" w:pos="8640"/>
              </w:tabs>
              <w:rPr>
                <w:rFonts w:asciiTheme="minorHAnsi" w:hAnsiTheme="minorHAnsi" w:cs="Calibri"/>
                <w:bCs/>
                <w:sz w:val="22"/>
                <w:szCs w:val="22"/>
              </w:rPr>
            </w:pPr>
            <w:r>
              <w:rPr>
                <w:rFonts w:asciiTheme="minorHAnsi" w:hAnsiTheme="minorHAnsi" w:cs="Calibri"/>
                <w:bCs/>
                <w:sz w:val="22"/>
                <w:szCs w:val="22"/>
              </w:rPr>
              <w:t>Access &amp; Egress route</w:t>
            </w:r>
            <w:r w:rsidR="00EB67C6">
              <w:rPr>
                <w:rFonts w:asciiTheme="minorHAnsi" w:hAnsiTheme="minorHAnsi" w:cs="Calibri"/>
                <w:bCs/>
                <w:sz w:val="22"/>
                <w:szCs w:val="22"/>
              </w:rPr>
              <w:t>s</w:t>
            </w:r>
            <w:r>
              <w:rPr>
                <w:rFonts w:asciiTheme="minorHAnsi" w:hAnsiTheme="minorHAnsi" w:cs="Calibri"/>
                <w:bCs/>
                <w:sz w:val="22"/>
                <w:szCs w:val="22"/>
              </w:rPr>
              <w:t xml:space="preserve"> to be </w:t>
            </w:r>
            <w:r w:rsidR="00EB67C6">
              <w:rPr>
                <w:rFonts w:asciiTheme="minorHAnsi" w:hAnsiTheme="minorHAnsi" w:cs="Calibri"/>
                <w:bCs/>
                <w:sz w:val="22"/>
                <w:szCs w:val="22"/>
              </w:rPr>
              <w:t xml:space="preserve">clear and </w:t>
            </w:r>
            <w:r>
              <w:rPr>
                <w:rFonts w:asciiTheme="minorHAnsi" w:hAnsiTheme="minorHAnsi" w:cs="Calibri"/>
                <w:bCs/>
                <w:sz w:val="22"/>
                <w:szCs w:val="22"/>
              </w:rPr>
              <w:t>maintained at all times.</w:t>
            </w:r>
          </w:p>
        </w:tc>
        <w:tc>
          <w:tcPr>
            <w:tcW w:w="567" w:type="dxa"/>
            <w:textDirection w:val="tbRl"/>
          </w:tcPr>
          <w:p w14:paraId="0619CFA2" w14:textId="77777777" w:rsidR="00355A00" w:rsidRPr="00355A00" w:rsidRDefault="00355A00" w:rsidP="00C00A9A">
            <w:pPr>
              <w:pStyle w:val="Header"/>
              <w:spacing w:line="360" w:lineRule="auto"/>
              <w:ind w:left="113" w:right="113"/>
              <w:rPr>
                <w:rFonts w:asciiTheme="minorHAnsi" w:hAnsiTheme="minorHAnsi"/>
                <w:bCs/>
                <w:sz w:val="22"/>
                <w:szCs w:val="22"/>
              </w:rPr>
            </w:pPr>
            <w:r w:rsidRPr="00355A00">
              <w:rPr>
                <w:rFonts w:asciiTheme="minorHAnsi" w:hAnsiTheme="minorHAnsi"/>
                <w:bCs/>
                <w:sz w:val="22"/>
                <w:szCs w:val="22"/>
              </w:rPr>
              <w:t>Moderate</w:t>
            </w:r>
          </w:p>
        </w:tc>
        <w:tc>
          <w:tcPr>
            <w:tcW w:w="566" w:type="dxa"/>
            <w:textDirection w:val="tbRl"/>
          </w:tcPr>
          <w:p w14:paraId="273F1F2B" w14:textId="77777777" w:rsidR="00355A00" w:rsidRPr="00355A00" w:rsidRDefault="00355A00" w:rsidP="00C00A9A">
            <w:pPr>
              <w:pStyle w:val="Header"/>
              <w:spacing w:line="360" w:lineRule="auto"/>
              <w:ind w:left="113" w:right="113"/>
              <w:rPr>
                <w:rFonts w:asciiTheme="minorHAnsi" w:hAnsiTheme="minorHAnsi"/>
                <w:bCs/>
                <w:sz w:val="22"/>
                <w:szCs w:val="22"/>
              </w:rPr>
            </w:pPr>
            <w:r w:rsidRPr="00355A00">
              <w:rPr>
                <w:rFonts w:asciiTheme="minorHAnsi" w:hAnsiTheme="minorHAnsi"/>
                <w:bCs/>
                <w:sz w:val="22"/>
                <w:szCs w:val="22"/>
              </w:rPr>
              <w:t>Unlikely</w:t>
            </w:r>
          </w:p>
        </w:tc>
        <w:tc>
          <w:tcPr>
            <w:tcW w:w="568" w:type="dxa"/>
            <w:textDirection w:val="tbRl"/>
          </w:tcPr>
          <w:p w14:paraId="3B9B79A1" w14:textId="77777777" w:rsidR="00355A00" w:rsidRPr="00355A00" w:rsidRDefault="00355A00" w:rsidP="00C00A9A">
            <w:pPr>
              <w:pStyle w:val="Header"/>
              <w:spacing w:line="360" w:lineRule="auto"/>
              <w:ind w:left="113" w:right="113"/>
              <w:rPr>
                <w:rFonts w:asciiTheme="minorHAnsi" w:hAnsiTheme="minorHAnsi"/>
                <w:bCs/>
                <w:sz w:val="22"/>
                <w:szCs w:val="22"/>
              </w:rPr>
            </w:pPr>
            <w:r w:rsidRPr="00355A00">
              <w:rPr>
                <w:rFonts w:asciiTheme="minorHAnsi" w:hAnsiTheme="minorHAnsi"/>
                <w:bCs/>
                <w:sz w:val="22"/>
                <w:szCs w:val="22"/>
              </w:rPr>
              <w:t>Medium</w:t>
            </w:r>
          </w:p>
        </w:tc>
        <w:tc>
          <w:tcPr>
            <w:tcW w:w="1275" w:type="dxa"/>
          </w:tcPr>
          <w:p w14:paraId="5695FA7E" w14:textId="77777777" w:rsidR="00355A00" w:rsidRPr="00355A00" w:rsidRDefault="00355A00" w:rsidP="00E145A0">
            <w:pPr>
              <w:pStyle w:val="Header"/>
              <w:spacing w:line="360" w:lineRule="auto"/>
              <w:rPr>
                <w:rFonts w:asciiTheme="minorHAnsi" w:hAnsiTheme="minorHAnsi"/>
                <w:b/>
                <w:bCs/>
                <w:sz w:val="22"/>
                <w:szCs w:val="22"/>
              </w:rPr>
            </w:pPr>
          </w:p>
        </w:tc>
        <w:tc>
          <w:tcPr>
            <w:tcW w:w="993" w:type="dxa"/>
          </w:tcPr>
          <w:p w14:paraId="52B787EB" w14:textId="77777777" w:rsidR="00355A00" w:rsidRPr="002C2A59" w:rsidRDefault="00355A00" w:rsidP="00E145A0">
            <w:pPr>
              <w:pStyle w:val="Header"/>
              <w:spacing w:line="360" w:lineRule="auto"/>
              <w:rPr>
                <w:b/>
                <w:bCs/>
              </w:rPr>
            </w:pPr>
          </w:p>
        </w:tc>
      </w:tr>
      <w:tr w:rsidR="000604A0" w:rsidRPr="002C2A59" w14:paraId="4A50BBE7" w14:textId="77777777" w:rsidTr="00C00A9A">
        <w:trPr>
          <w:cantSplit/>
          <w:trHeight w:val="1134"/>
        </w:trPr>
        <w:tc>
          <w:tcPr>
            <w:tcW w:w="2125" w:type="dxa"/>
          </w:tcPr>
          <w:p w14:paraId="47BB3674" w14:textId="77777777" w:rsidR="000604A0" w:rsidRPr="00CB4035" w:rsidRDefault="00EF7507" w:rsidP="00E145A0">
            <w:pPr>
              <w:pStyle w:val="Header"/>
              <w:spacing w:line="360" w:lineRule="auto"/>
              <w:rPr>
                <w:rFonts w:asciiTheme="minorHAnsi" w:hAnsiTheme="minorHAnsi"/>
                <w:b/>
                <w:bCs/>
                <w:sz w:val="22"/>
                <w:szCs w:val="22"/>
              </w:rPr>
            </w:pPr>
            <w:r w:rsidRPr="00CB4035">
              <w:rPr>
                <w:rFonts w:asciiTheme="minorHAnsi" w:hAnsiTheme="minorHAnsi"/>
                <w:b/>
                <w:bCs/>
                <w:sz w:val="22"/>
                <w:szCs w:val="22"/>
              </w:rPr>
              <w:t>Electrical</w:t>
            </w:r>
          </w:p>
          <w:p w14:paraId="7424D841" w14:textId="77777777" w:rsidR="000604A0" w:rsidRPr="00CB4035" w:rsidRDefault="000604A0" w:rsidP="00E145A0">
            <w:pPr>
              <w:pStyle w:val="Header"/>
              <w:spacing w:line="360" w:lineRule="auto"/>
              <w:rPr>
                <w:rFonts w:asciiTheme="minorHAnsi" w:hAnsiTheme="minorHAnsi"/>
                <w:b/>
                <w:bCs/>
                <w:sz w:val="22"/>
                <w:szCs w:val="22"/>
              </w:rPr>
            </w:pPr>
          </w:p>
        </w:tc>
        <w:tc>
          <w:tcPr>
            <w:tcW w:w="1986" w:type="dxa"/>
          </w:tcPr>
          <w:p w14:paraId="448926D4" w14:textId="77777777" w:rsidR="000604A0" w:rsidRPr="00CB4035" w:rsidRDefault="00243924" w:rsidP="00BC4EDA">
            <w:pPr>
              <w:pStyle w:val="Header"/>
              <w:rPr>
                <w:rFonts w:asciiTheme="minorHAnsi" w:hAnsiTheme="minorHAnsi"/>
                <w:bCs/>
                <w:sz w:val="22"/>
                <w:szCs w:val="22"/>
              </w:rPr>
            </w:pPr>
            <w:r w:rsidRPr="00CB4035">
              <w:rPr>
                <w:rFonts w:asciiTheme="minorHAnsi" w:hAnsiTheme="minorHAnsi"/>
                <w:bCs/>
                <w:sz w:val="22"/>
                <w:szCs w:val="22"/>
              </w:rPr>
              <w:t>Electrocution, fire</w:t>
            </w:r>
          </w:p>
        </w:tc>
        <w:tc>
          <w:tcPr>
            <w:tcW w:w="567" w:type="dxa"/>
            <w:textDirection w:val="tbRl"/>
          </w:tcPr>
          <w:p w14:paraId="5CA37E89" w14:textId="77777777" w:rsidR="000604A0" w:rsidRPr="00CB4035" w:rsidRDefault="00243924"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Major</w:t>
            </w:r>
          </w:p>
        </w:tc>
        <w:tc>
          <w:tcPr>
            <w:tcW w:w="520" w:type="dxa"/>
            <w:textDirection w:val="tbRl"/>
          </w:tcPr>
          <w:p w14:paraId="073A40B7" w14:textId="77777777" w:rsidR="000604A0" w:rsidRPr="00CB4035" w:rsidRDefault="00243924"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Possible</w:t>
            </w:r>
          </w:p>
        </w:tc>
        <w:tc>
          <w:tcPr>
            <w:tcW w:w="587" w:type="dxa"/>
            <w:textDirection w:val="tbRl"/>
          </w:tcPr>
          <w:p w14:paraId="60D15205" w14:textId="77777777" w:rsidR="000604A0" w:rsidRPr="00CB4035" w:rsidRDefault="00243924"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High</w:t>
            </w:r>
          </w:p>
        </w:tc>
        <w:tc>
          <w:tcPr>
            <w:tcW w:w="4989" w:type="dxa"/>
          </w:tcPr>
          <w:p w14:paraId="594463BB" w14:textId="77777777" w:rsidR="00243924" w:rsidRPr="00CB4035" w:rsidRDefault="00243924" w:rsidP="00B20B04">
            <w:pPr>
              <w:tabs>
                <w:tab w:val="center" w:pos="4320"/>
                <w:tab w:val="right" w:pos="8640"/>
              </w:tabs>
              <w:rPr>
                <w:rFonts w:asciiTheme="minorHAnsi" w:hAnsiTheme="minorHAnsi" w:cs="Calibri"/>
                <w:sz w:val="22"/>
                <w:szCs w:val="22"/>
              </w:rPr>
            </w:pPr>
            <w:r w:rsidRPr="00CB4035">
              <w:rPr>
                <w:rFonts w:asciiTheme="minorHAnsi" w:hAnsiTheme="minorHAnsi" w:cs="Calibri"/>
                <w:sz w:val="22"/>
                <w:szCs w:val="22"/>
              </w:rPr>
              <w:t>Qualified and competent electrician will be available during the event to ensure electrical equipment is safe and used appropriately.</w:t>
            </w:r>
          </w:p>
          <w:p w14:paraId="2FB2D593" w14:textId="77777777" w:rsidR="00243924" w:rsidRPr="00CB4035" w:rsidRDefault="00243924" w:rsidP="00B20B04">
            <w:pPr>
              <w:tabs>
                <w:tab w:val="center" w:pos="4320"/>
                <w:tab w:val="right" w:pos="8640"/>
              </w:tabs>
              <w:rPr>
                <w:rFonts w:asciiTheme="minorHAnsi" w:hAnsiTheme="minorHAnsi" w:cs="Calibri"/>
                <w:sz w:val="22"/>
                <w:szCs w:val="22"/>
              </w:rPr>
            </w:pPr>
            <w:r w:rsidRPr="00CB4035">
              <w:rPr>
                <w:rFonts w:asciiTheme="minorHAnsi" w:hAnsiTheme="minorHAnsi" w:cs="Calibri"/>
                <w:sz w:val="22"/>
                <w:szCs w:val="22"/>
              </w:rPr>
              <w:t xml:space="preserve">Use appropriate covers for electrical cords to protect against damage and exposure to moisture. </w:t>
            </w:r>
          </w:p>
          <w:p w14:paraId="7AB83DAB" w14:textId="3F909A86" w:rsidR="00243924" w:rsidRPr="00CB4035" w:rsidRDefault="00243924" w:rsidP="00B20B04">
            <w:pPr>
              <w:tabs>
                <w:tab w:val="center" w:pos="4320"/>
                <w:tab w:val="right" w:pos="8640"/>
              </w:tabs>
              <w:rPr>
                <w:rFonts w:asciiTheme="minorHAnsi" w:hAnsiTheme="minorHAnsi" w:cs="Calibri"/>
                <w:sz w:val="22"/>
                <w:szCs w:val="22"/>
              </w:rPr>
            </w:pPr>
            <w:r w:rsidRPr="00CB4035">
              <w:rPr>
                <w:rFonts w:asciiTheme="minorHAnsi" w:hAnsiTheme="minorHAnsi" w:cs="Calibri"/>
                <w:sz w:val="22"/>
                <w:szCs w:val="22"/>
              </w:rPr>
              <w:t>Appropriate fire extinguishers to be provided by event organiser</w:t>
            </w:r>
            <w:r w:rsidR="00FE62D8">
              <w:rPr>
                <w:rFonts w:asciiTheme="minorHAnsi" w:hAnsiTheme="minorHAnsi" w:cs="Calibri"/>
                <w:sz w:val="22"/>
                <w:szCs w:val="22"/>
              </w:rPr>
              <w:t>.</w:t>
            </w:r>
          </w:p>
          <w:p w14:paraId="0922BE16" w14:textId="2984CBFD" w:rsidR="00355A00" w:rsidRPr="00CB4035" w:rsidRDefault="00355A00" w:rsidP="00B20B04">
            <w:pPr>
              <w:tabs>
                <w:tab w:val="center" w:pos="4320"/>
                <w:tab w:val="right" w:pos="8640"/>
              </w:tabs>
              <w:rPr>
                <w:rFonts w:asciiTheme="minorHAnsi" w:hAnsiTheme="minorHAnsi" w:cs="Calibri"/>
                <w:bCs/>
                <w:sz w:val="22"/>
                <w:szCs w:val="22"/>
              </w:rPr>
            </w:pPr>
            <w:r w:rsidRPr="00CB4035">
              <w:rPr>
                <w:rFonts w:asciiTheme="minorHAnsi" w:hAnsiTheme="minorHAnsi" w:cs="Calibri"/>
                <w:bCs/>
                <w:sz w:val="22"/>
                <w:szCs w:val="22"/>
              </w:rPr>
              <w:t>Equipment to be tested and tagged</w:t>
            </w:r>
            <w:r w:rsidR="00FE62D8">
              <w:rPr>
                <w:rFonts w:asciiTheme="minorHAnsi" w:hAnsiTheme="minorHAnsi" w:cs="Calibri"/>
                <w:bCs/>
                <w:sz w:val="22"/>
                <w:szCs w:val="22"/>
              </w:rPr>
              <w:t>.</w:t>
            </w:r>
          </w:p>
          <w:p w14:paraId="14E31A4D" w14:textId="1F8746D6" w:rsidR="000604A0" w:rsidRPr="00CB4035" w:rsidRDefault="004109DB" w:rsidP="007834F8">
            <w:pPr>
              <w:pStyle w:val="Header"/>
              <w:rPr>
                <w:rFonts w:asciiTheme="minorHAnsi" w:hAnsiTheme="minorHAnsi"/>
                <w:b/>
                <w:bCs/>
                <w:sz w:val="22"/>
                <w:szCs w:val="22"/>
              </w:rPr>
            </w:pPr>
            <w:r w:rsidRPr="004109DB">
              <w:rPr>
                <w:rFonts w:asciiTheme="minorHAnsi" w:hAnsiTheme="minorHAnsi" w:cs="Calibri"/>
                <w:bCs/>
                <w:sz w:val="22"/>
                <w:szCs w:val="22"/>
              </w:rPr>
              <w:t xml:space="preserve">For life threatening emergencies Dial 000 from a mobile or 0 000 from a Curtin landline &amp; inform </w:t>
            </w:r>
            <w:r w:rsidR="00A45477">
              <w:rPr>
                <w:rFonts w:asciiTheme="minorHAnsi" w:hAnsiTheme="minorHAnsi" w:cs="Calibri"/>
                <w:bCs/>
                <w:sz w:val="22"/>
                <w:szCs w:val="22"/>
              </w:rPr>
              <w:t>Safer Community Team</w:t>
            </w:r>
            <w:r w:rsidRPr="004109DB">
              <w:rPr>
                <w:rFonts w:asciiTheme="minorHAnsi" w:hAnsiTheme="minorHAnsi" w:cs="Calibri"/>
                <w:bCs/>
                <w:sz w:val="22"/>
                <w:szCs w:val="22"/>
              </w:rPr>
              <w:t xml:space="preserve"> on 9266 4444</w:t>
            </w:r>
            <w:r w:rsidR="00FE62D8">
              <w:rPr>
                <w:rFonts w:asciiTheme="minorHAnsi" w:hAnsiTheme="minorHAnsi" w:cs="Calibri"/>
                <w:bCs/>
                <w:sz w:val="22"/>
                <w:szCs w:val="22"/>
              </w:rPr>
              <w:t>.</w:t>
            </w:r>
          </w:p>
        </w:tc>
        <w:tc>
          <w:tcPr>
            <w:tcW w:w="567" w:type="dxa"/>
            <w:textDirection w:val="tbRl"/>
          </w:tcPr>
          <w:p w14:paraId="6774BA50" w14:textId="77777777" w:rsidR="000604A0" w:rsidRPr="00793F84" w:rsidRDefault="00243924" w:rsidP="00C00A9A">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Moderate</w:t>
            </w:r>
          </w:p>
        </w:tc>
        <w:tc>
          <w:tcPr>
            <w:tcW w:w="566" w:type="dxa"/>
            <w:textDirection w:val="tbRl"/>
          </w:tcPr>
          <w:p w14:paraId="041C6DB3" w14:textId="77777777" w:rsidR="000604A0" w:rsidRPr="00793F84" w:rsidRDefault="00243924" w:rsidP="00C00A9A">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Unlikely</w:t>
            </w:r>
          </w:p>
        </w:tc>
        <w:tc>
          <w:tcPr>
            <w:tcW w:w="568" w:type="dxa"/>
            <w:textDirection w:val="tbRl"/>
          </w:tcPr>
          <w:p w14:paraId="51A92F50" w14:textId="77777777" w:rsidR="000604A0" w:rsidRPr="00793F84" w:rsidRDefault="00243924" w:rsidP="00C00A9A">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Medium</w:t>
            </w:r>
          </w:p>
        </w:tc>
        <w:tc>
          <w:tcPr>
            <w:tcW w:w="1275" w:type="dxa"/>
          </w:tcPr>
          <w:p w14:paraId="6288EE3F" w14:textId="77777777" w:rsidR="000604A0" w:rsidRPr="002C2A59" w:rsidRDefault="000604A0" w:rsidP="00E145A0">
            <w:pPr>
              <w:pStyle w:val="Header"/>
              <w:spacing w:line="360" w:lineRule="auto"/>
              <w:rPr>
                <w:b/>
                <w:bCs/>
              </w:rPr>
            </w:pPr>
          </w:p>
        </w:tc>
        <w:tc>
          <w:tcPr>
            <w:tcW w:w="993" w:type="dxa"/>
          </w:tcPr>
          <w:p w14:paraId="3A28CD17" w14:textId="77777777" w:rsidR="000604A0" w:rsidRPr="002C2A59" w:rsidRDefault="000604A0" w:rsidP="00E145A0">
            <w:pPr>
              <w:pStyle w:val="Header"/>
              <w:spacing w:line="360" w:lineRule="auto"/>
              <w:rPr>
                <w:b/>
                <w:bCs/>
              </w:rPr>
            </w:pPr>
          </w:p>
        </w:tc>
      </w:tr>
      <w:tr w:rsidR="000604A0" w:rsidRPr="002C2A59" w14:paraId="021993B8" w14:textId="77777777" w:rsidTr="00C00A9A">
        <w:trPr>
          <w:cantSplit/>
          <w:trHeight w:val="1134"/>
        </w:trPr>
        <w:tc>
          <w:tcPr>
            <w:tcW w:w="2125" w:type="dxa"/>
          </w:tcPr>
          <w:p w14:paraId="164570E0" w14:textId="77777777" w:rsidR="000604A0" w:rsidRPr="00CB4035" w:rsidRDefault="000604A0" w:rsidP="00E145A0">
            <w:pPr>
              <w:pStyle w:val="Header"/>
              <w:spacing w:line="360" w:lineRule="auto"/>
              <w:rPr>
                <w:rFonts w:asciiTheme="minorHAnsi" w:hAnsiTheme="minorHAnsi"/>
                <w:b/>
                <w:bCs/>
                <w:sz w:val="22"/>
                <w:szCs w:val="22"/>
              </w:rPr>
            </w:pPr>
          </w:p>
          <w:p w14:paraId="010800B2" w14:textId="77777777" w:rsidR="000604A0" w:rsidRPr="00CB4035" w:rsidRDefault="000604A0" w:rsidP="00E145A0">
            <w:pPr>
              <w:pStyle w:val="Header"/>
              <w:spacing w:line="360" w:lineRule="auto"/>
              <w:rPr>
                <w:rFonts w:asciiTheme="minorHAnsi" w:hAnsiTheme="minorHAnsi"/>
                <w:b/>
                <w:bCs/>
                <w:sz w:val="22"/>
                <w:szCs w:val="22"/>
              </w:rPr>
            </w:pPr>
          </w:p>
        </w:tc>
        <w:tc>
          <w:tcPr>
            <w:tcW w:w="1986" w:type="dxa"/>
          </w:tcPr>
          <w:p w14:paraId="2B0F4C6F" w14:textId="77777777" w:rsidR="000604A0" w:rsidRPr="00CB4035" w:rsidRDefault="002640C2" w:rsidP="00BC4EDA">
            <w:pPr>
              <w:pStyle w:val="Header"/>
              <w:rPr>
                <w:rFonts w:asciiTheme="minorHAnsi" w:hAnsiTheme="minorHAnsi"/>
                <w:bCs/>
                <w:sz w:val="22"/>
                <w:szCs w:val="22"/>
              </w:rPr>
            </w:pPr>
            <w:r w:rsidRPr="00CB4035">
              <w:rPr>
                <w:rFonts w:asciiTheme="minorHAnsi" w:hAnsiTheme="minorHAnsi" w:cs="Calibri"/>
                <w:bCs/>
                <w:sz w:val="22"/>
                <w:szCs w:val="22"/>
              </w:rPr>
              <w:t>Trips, cuts and abrasions</w:t>
            </w:r>
          </w:p>
        </w:tc>
        <w:tc>
          <w:tcPr>
            <w:tcW w:w="567" w:type="dxa"/>
            <w:textDirection w:val="tbRl"/>
          </w:tcPr>
          <w:p w14:paraId="04F418C5" w14:textId="77777777" w:rsidR="000604A0" w:rsidRPr="00CB4035" w:rsidRDefault="002640C2"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Minor</w:t>
            </w:r>
          </w:p>
        </w:tc>
        <w:tc>
          <w:tcPr>
            <w:tcW w:w="520" w:type="dxa"/>
            <w:textDirection w:val="tbRl"/>
          </w:tcPr>
          <w:p w14:paraId="2366DF66" w14:textId="77777777" w:rsidR="000604A0" w:rsidRPr="00CB4035" w:rsidRDefault="002640C2"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Possible</w:t>
            </w:r>
          </w:p>
        </w:tc>
        <w:tc>
          <w:tcPr>
            <w:tcW w:w="587" w:type="dxa"/>
            <w:textDirection w:val="tbRl"/>
          </w:tcPr>
          <w:p w14:paraId="3C951320" w14:textId="77777777" w:rsidR="000604A0" w:rsidRPr="00CB4035" w:rsidRDefault="002640C2"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Medium</w:t>
            </w:r>
          </w:p>
        </w:tc>
        <w:tc>
          <w:tcPr>
            <w:tcW w:w="4989" w:type="dxa"/>
          </w:tcPr>
          <w:p w14:paraId="3E0B8443" w14:textId="77777777" w:rsidR="002640C2" w:rsidRPr="00CB4035" w:rsidRDefault="002640C2" w:rsidP="00B20B04">
            <w:pPr>
              <w:tabs>
                <w:tab w:val="center" w:pos="4320"/>
                <w:tab w:val="right" w:pos="8640"/>
              </w:tabs>
              <w:rPr>
                <w:rFonts w:asciiTheme="minorHAnsi" w:hAnsiTheme="minorHAnsi" w:cs="Calibri"/>
                <w:bCs/>
                <w:sz w:val="22"/>
                <w:szCs w:val="22"/>
              </w:rPr>
            </w:pPr>
            <w:r w:rsidRPr="00CB4035">
              <w:rPr>
                <w:rFonts w:asciiTheme="minorHAnsi" w:hAnsiTheme="minorHAnsi" w:cs="Calibri"/>
                <w:bCs/>
                <w:sz w:val="22"/>
                <w:szCs w:val="22"/>
              </w:rPr>
              <w:t>Personnel to ensure cables are secured and kept away from pathways when possible.</w:t>
            </w:r>
          </w:p>
          <w:p w14:paraId="5ADDC106" w14:textId="151C5AEA" w:rsidR="002640C2" w:rsidRPr="00CB4035" w:rsidRDefault="002640C2" w:rsidP="00B20B04">
            <w:pPr>
              <w:tabs>
                <w:tab w:val="center" w:pos="4320"/>
                <w:tab w:val="right" w:pos="8640"/>
              </w:tabs>
              <w:rPr>
                <w:rFonts w:asciiTheme="minorHAnsi" w:hAnsiTheme="minorHAnsi" w:cs="Calibri"/>
                <w:sz w:val="22"/>
                <w:szCs w:val="22"/>
              </w:rPr>
            </w:pPr>
            <w:r w:rsidRPr="00CB4035">
              <w:rPr>
                <w:rFonts w:asciiTheme="minorHAnsi" w:hAnsiTheme="minorHAnsi" w:cs="Calibri"/>
                <w:sz w:val="22"/>
                <w:szCs w:val="22"/>
              </w:rPr>
              <w:t>Use appropriate covers for electrical cords or tape cords down.</w:t>
            </w:r>
          </w:p>
          <w:p w14:paraId="5878B06A" w14:textId="77777777" w:rsidR="000604A0" w:rsidRDefault="002640C2" w:rsidP="00FE62D8">
            <w:pPr>
              <w:tabs>
                <w:tab w:val="center" w:pos="4320"/>
                <w:tab w:val="right" w:pos="8640"/>
              </w:tabs>
              <w:rPr>
                <w:rFonts w:asciiTheme="minorHAnsi" w:hAnsiTheme="minorHAnsi" w:cs="Calibri"/>
                <w:sz w:val="22"/>
                <w:szCs w:val="22"/>
              </w:rPr>
            </w:pPr>
            <w:r w:rsidRPr="00CB4035">
              <w:rPr>
                <w:rFonts w:asciiTheme="minorHAnsi" w:hAnsiTheme="minorHAnsi" w:cs="Calibri"/>
                <w:sz w:val="22"/>
                <w:szCs w:val="22"/>
              </w:rPr>
              <w:t>Staff from area to conduct regular checks to ensure controls are still in place.</w:t>
            </w:r>
          </w:p>
          <w:p w14:paraId="29288990" w14:textId="043AFAE0" w:rsidR="00925F8C" w:rsidRDefault="00925F8C" w:rsidP="00FE62D8">
            <w:pPr>
              <w:tabs>
                <w:tab w:val="center" w:pos="4320"/>
                <w:tab w:val="right" w:pos="8640"/>
              </w:tabs>
              <w:rPr>
                <w:rFonts w:asciiTheme="minorHAnsi" w:hAnsiTheme="minorHAnsi" w:cs="Calibri"/>
                <w:sz w:val="22"/>
                <w:szCs w:val="22"/>
              </w:rPr>
            </w:pPr>
            <w:r>
              <w:rPr>
                <w:rFonts w:asciiTheme="minorHAnsi" w:hAnsiTheme="minorHAnsi" w:cs="Calibri"/>
                <w:bCs/>
                <w:sz w:val="22"/>
                <w:szCs w:val="22"/>
              </w:rPr>
              <w:t xml:space="preserve">Trained First Aid volunteers on site and available if required. </w:t>
            </w:r>
          </w:p>
          <w:p w14:paraId="2914C0F4" w14:textId="23B54E58" w:rsidR="00925F8C" w:rsidRDefault="00925F8C" w:rsidP="00925F8C">
            <w:pPr>
              <w:pStyle w:val="Header"/>
              <w:rPr>
                <w:rFonts w:asciiTheme="minorHAnsi" w:hAnsiTheme="minorHAnsi" w:cs="Calibri"/>
                <w:bCs/>
                <w:sz w:val="22"/>
                <w:szCs w:val="22"/>
              </w:rPr>
            </w:pPr>
            <w:r>
              <w:rPr>
                <w:rFonts w:asciiTheme="minorHAnsi" w:hAnsiTheme="minorHAnsi" w:cs="Calibri"/>
                <w:bCs/>
                <w:sz w:val="22"/>
                <w:szCs w:val="22"/>
              </w:rPr>
              <w:t xml:space="preserve">Curtin </w:t>
            </w:r>
            <w:r w:rsidR="00A45477">
              <w:rPr>
                <w:rFonts w:asciiTheme="minorHAnsi" w:hAnsiTheme="minorHAnsi" w:cs="Calibri"/>
                <w:bCs/>
                <w:sz w:val="22"/>
                <w:szCs w:val="22"/>
              </w:rPr>
              <w:t>Safer Community Team</w:t>
            </w:r>
            <w:r>
              <w:rPr>
                <w:rFonts w:asciiTheme="minorHAnsi" w:hAnsiTheme="minorHAnsi" w:cs="Calibri"/>
                <w:bCs/>
                <w:sz w:val="22"/>
                <w:szCs w:val="22"/>
              </w:rPr>
              <w:t xml:space="preserve"> are first aid trained</w:t>
            </w:r>
          </w:p>
          <w:p w14:paraId="1C3B2071" w14:textId="77777777" w:rsidR="00925F8C" w:rsidRDefault="00925F8C" w:rsidP="00925F8C">
            <w:pPr>
              <w:pStyle w:val="Header"/>
              <w:rPr>
                <w:rFonts w:asciiTheme="minorHAnsi" w:hAnsiTheme="minorHAnsi" w:cs="Calibri"/>
                <w:bCs/>
                <w:sz w:val="22"/>
                <w:szCs w:val="22"/>
              </w:rPr>
            </w:pPr>
            <w:r>
              <w:rPr>
                <w:rFonts w:asciiTheme="minorHAnsi" w:hAnsiTheme="minorHAnsi" w:cs="Calibri"/>
                <w:bCs/>
                <w:sz w:val="22"/>
                <w:szCs w:val="22"/>
              </w:rPr>
              <w:t>Health Services available at building 109 (8.30-4.30, M-F)</w:t>
            </w:r>
          </w:p>
          <w:p w14:paraId="0BF16EC8" w14:textId="7D8B4E32" w:rsidR="00925F8C" w:rsidRPr="00CB4035" w:rsidRDefault="00925F8C" w:rsidP="0054217A">
            <w:pPr>
              <w:tabs>
                <w:tab w:val="center" w:pos="4320"/>
                <w:tab w:val="right" w:pos="8640"/>
              </w:tabs>
              <w:rPr>
                <w:rFonts w:asciiTheme="minorHAnsi" w:hAnsiTheme="minorHAnsi"/>
                <w:b/>
                <w:bCs/>
                <w:sz w:val="22"/>
                <w:szCs w:val="22"/>
              </w:rPr>
            </w:pPr>
            <w:r>
              <w:rPr>
                <w:rFonts w:asciiTheme="minorHAnsi" w:hAnsiTheme="minorHAnsi"/>
                <w:bCs/>
                <w:sz w:val="22"/>
                <w:szCs w:val="22"/>
              </w:rPr>
              <w:t xml:space="preserve">For all medical emergencies Dial 000 from a mobile or 0 000 from a Curtin landline &amp; inform </w:t>
            </w:r>
            <w:r w:rsidR="00A45477">
              <w:rPr>
                <w:rFonts w:asciiTheme="minorHAnsi" w:hAnsiTheme="minorHAnsi"/>
                <w:bCs/>
                <w:sz w:val="22"/>
                <w:szCs w:val="22"/>
              </w:rPr>
              <w:t>Safer Community Team</w:t>
            </w:r>
            <w:r>
              <w:rPr>
                <w:rFonts w:asciiTheme="minorHAnsi" w:hAnsiTheme="minorHAnsi"/>
                <w:bCs/>
                <w:sz w:val="22"/>
                <w:szCs w:val="22"/>
              </w:rPr>
              <w:t xml:space="preserve"> on 9266 4444</w:t>
            </w:r>
          </w:p>
        </w:tc>
        <w:tc>
          <w:tcPr>
            <w:tcW w:w="567" w:type="dxa"/>
            <w:textDirection w:val="tbRl"/>
          </w:tcPr>
          <w:p w14:paraId="483395D8" w14:textId="77777777" w:rsidR="000604A0" w:rsidRPr="00793F84" w:rsidRDefault="002640C2" w:rsidP="00C00A9A">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Minor</w:t>
            </w:r>
          </w:p>
        </w:tc>
        <w:tc>
          <w:tcPr>
            <w:tcW w:w="566" w:type="dxa"/>
            <w:textDirection w:val="tbRl"/>
          </w:tcPr>
          <w:p w14:paraId="7E08593B" w14:textId="77777777" w:rsidR="000604A0" w:rsidRPr="00793F84" w:rsidRDefault="002640C2" w:rsidP="00C00A9A">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Unlikely</w:t>
            </w:r>
          </w:p>
        </w:tc>
        <w:tc>
          <w:tcPr>
            <w:tcW w:w="568" w:type="dxa"/>
            <w:textDirection w:val="tbRl"/>
          </w:tcPr>
          <w:p w14:paraId="21541D81" w14:textId="77777777" w:rsidR="000604A0" w:rsidRPr="00793F84" w:rsidRDefault="002640C2" w:rsidP="00C00A9A">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Low</w:t>
            </w:r>
          </w:p>
        </w:tc>
        <w:tc>
          <w:tcPr>
            <w:tcW w:w="1275" w:type="dxa"/>
          </w:tcPr>
          <w:p w14:paraId="32FC9516" w14:textId="77777777" w:rsidR="000604A0" w:rsidRPr="002C2A59" w:rsidRDefault="000604A0" w:rsidP="00E145A0">
            <w:pPr>
              <w:pStyle w:val="Header"/>
              <w:spacing w:line="360" w:lineRule="auto"/>
              <w:rPr>
                <w:b/>
                <w:bCs/>
              </w:rPr>
            </w:pPr>
          </w:p>
        </w:tc>
        <w:tc>
          <w:tcPr>
            <w:tcW w:w="993" w:type="dxa"/>
          </w:tcPr>
          <w:p w14:paraId="1EF041D0" w14:textId="77777777" w:rsidR="000604A0" w:rsidRPr="002C2A59" w:rsidRDefault="000604A0" w:rsidP="00E145A0">
            <w:pPr>
              <w:pStyle w:val="Header"/>
              <w:spacing w:line="360" w:lineRule="auto"/>
              <w:rPr>
                <w:b/>
                <w:bCs/>
              </w:rPr>
            </w:pPr>
          </w:p>
        </w:tc>
      </w:tr>
      <w:tr w:rsidR="00784ADD" w:rsidRPr="002C2A59" w14:paraId="44DF148E" w14:textId="77777777" w:rsidTr="004509EB">
        <w:trPr>
          <w:cantSplit/>
          <w:trHeight w:val="1134"/>
        </w:trPr>
        <w:tc>
          <w:tcPr>
            <w:tcW w:w="2125" w:type="dxa"/>
          </w:tcPr>
          <w:p w14:paraId="2A44B470" w14:textId="77777777" w:rsidR="004509EB" w:rsidRPr="00CB4035" w:rsidRDefault="004509EB" w:rsidP="004509EB">
            <w:pPr>
              <w:pStyle w:val="Header"/>
              <w:rPr>
                <w:rFonts w:asciiTheme="minorHAnsi" w:hAnsiTheme="minorHAnsi"/>
                <w:b/>
                <w:bCs/>
                <w:sz w:val="22"/>
                <w:szCs w:val="22"/>
              </w:rPr>
            </w:pPr>
            <w:r w:rsidRPr="00CB4035">
              <w:rPr>
                <w:rFonts w:asciiTheme="minorHAnsi" w:hAnsiTheme="minorHAnsi"/>
                <w:b/>
                <w:bCs/>
                <w:sz w:val="22"/>
                <w:szCs w:val="22"/>
              </w:rPr>
              <w:t>Medical/Other Emergencies</w:t>
            </w:r>
          </w:p>
          <w:p w14:paraId="28CB082E" w14:textId="77777777" w:rsidR="00784ADD" w:rsidRPr="00CB4035" w:rsidRDefault="00784ADD" w:rsidP="00E145A0">
            <w:pPr>
              <w:pStyle w:val="Header"/>
              <w:spacing w:line="360" w:lineRule="auto"/>
              <w:rPr>
                <w:rFonts w:asciiTheme="minorHAnsi" w:hAnsiTheme="minorHAnsi"/>
                <w:b/>
                <w:bCs/>
                <w:sz w:val="22"/>
                <w:szCs w:val="22"/>
              </w:rPr>
            </w:pPr>
          </w:p>
        </w:tc>
        <w:tc>
          <w:tcPr>
            <w:tcW w:w="1986" w:type="dxa"/>
          </w:tcPr>
          <w:p w14:paraId="10058EE0" w14:textId="77777777" w:rsidR="00784ADD" w:rsidRPr="00CB4035" w:rsidRDefault="004509EB" w:rsidP="00BC4EDA">
            <w:pPr>
              <w:pStyle w:val="Header"/>
              <w:rPr>
                <w:rFonts w:asciiTheme="minorHAnsi" w:hAnsiTheme="minorHAnsi"/>
                <w:bCs/>
                <w:sz w:val="22"/>
                <w:szCs w:val="22"/>
              </w:rPr>
            </w:pPr>
            <w:r w:rsidRPr="00CB4035">
              <w:rPr>
                <w:rFonts w:asciiTheme="minorHAnsi" w:hAnsiTheme="minorHAnsi"/>
                <w:bCs/>
                <w:sz w:val="22"/>
                <w:szCs w:val="22"/>
              </w:rPr>
              <w:t>Stakeholders unaware of emergency procedures</w:t>
            </w:r>
          </w:p>
        </w:tc>
        <w:tc>
          <w:tcPr>
            <w:tcW w:w="567" w:type="dxa"/>
            <w:textDirection w:val="tbRl"/>
          </w:tcPr>
          <w:p w14:paraId="4046E9C3" w14:textId="77777777" w:rsidR="00784ADD" w:rsidRPr="00CB4035" w:rsidRDefault="004509EB"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Moderate</w:t>
            </w:r>
          </w:p>
        </w:tc>
        <w:tc>
          <w:tcPr>
            <w:tcW w:w="520" w:type="dxa"/>
            <w:textDirection w:val="tbRl"/>
          </w:tcPr>
          <w:p w14:paraId="7B82B521" w14:textId="77777777" w:rsidR="00784ADD" w:rsidRPr="00CB4035" w:rsidRDefault="004509EB"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Possible</w:t>
            </w:r>
          </w:p>
        </w:tc>
        <w:tc>
          <w:tcPr>
            <w:tcW w:w="587" w:type="dxa"/>
            <w:textDirection w:val="tbRl"/>
          </w:tcPr>
          <w:p w14:paraId="606BA447" w14:textId="77777777" w:rsidR="00784ADD" w:rsidRPr="00CB4035" w:rsidRDefault="004509EB"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High</w:t>
            </w:r>
          </w:p>
        </w:tc>
        <w:tc>
          <w:tcPr>
            <w:tcW w:w="4989" w:type="dxa"/>
          </w:tcPr>
          <w:p w14:paraId="1C8A2A36" w14:textId="1E85136F" w:rsidR="004509EB" w:rsidRDefault="004509EB" w:rsidP="004509EB">
            <w:pPr>
              <w:pStyle w:val="Header"/>
              <w:rPr>
                <w:rFonts w:asciiTheme="minorHAnsi" w:hAnsiTheme="minorHAnsi"/>
                <w:bCs/>
                <w:sz w:val="22"/>
                <w:szCs w:val="22"/>
              </w:rPr>
            </w:pPr>
            <w:r w:rsidRPr="00CB4035">
              <w:rPr>
                <w:rFonts w:asciiTheme="minorHAnsi" w:hAnsiTheme="minorHAnsi"/>
                <w:bCs/>
                <w:sz w:val="22"/>
                <w:szCs w:val="22"/>
              </w:rPr>
              <w:t xml:space="preserve">Prior to the event stakeholders should be made aware of emergency procedures, location of first aiders and reporting channels. </w:t>
            </w:r>
          </w:p>
          <w:p w14:paraId="3B34C4DB" w14:textId="6C80E73B" w:rsidR="00124214" w:rsidRPr="00CB4035" w:rsidRDefault="00124214" w:rsidP="004509EB">
            <w:pPr>
              <w:pStyle w:val="Header"/>
              <w:rPr>
                <w:rFonts w:asciiTheme="minorHAnsi" w:hAnsiTheme="minorHAnsi"/>
                <w:bCs/>
                <w:sz w:val="22"/>
                <w:szCs w:val="22"/>
              </w:rPr>
            </w:pPr>
            <w:r>
              <w:rPr>
                <w:rFonts w:asciiTheme="minorHAnsi" w:hAnsiTheme="minorHAnsi"/>
                <w:bCs/>
                <w:sz w:val="22"/>
                <w:szCs w:val="22"/>
              </w:rPr>
              <w:t>Develop and follow Emergency Management Plan</w:t>
            </w:r>
          </w:p>
          <w:p w14:paraId="4956AB35" w14:textId="72473C93" w:rsidR="004509EB" w:rsidRPr="00CB4035" w:rsidRDefault="004509EB" w:rsidP="004509EB">
            <w:pPr>
              <w:pStyle w:val="Header"/>
              <w:rPr>
                <w:rFonts w:asciiTheme="minorHAnsi" w:hAnsiTheme="minorHAnsi"/>
                <w:bCs/>
                <w:sz w:val="22"/>
                <w:szCs w:val="22"/>
              </w:rPr>
            </w:pPr>
            <w:r w:rsidRPr="00CB4035">
              <w:rPr>
                <w:rFonts w:asciiTheme="minorHAnsi" w:hAnsiTheme="minorHAnsi"/>
                <w:bCs/>
                <w:sz w:val="22"/>
                <w:szCs w:val="22"/>
              </w:rPr>
              <w:t>On-site event managers to supervise volunteers, liaise with stall holders, performers</w:t>
            </w:r>
            <w:r w:rsidR="00FE62D8">
              <w:rPr>
                <w:rFonts w:asciiTheme="minorHAnsi" w:hAnsiTheme="minorHAnsi"/>
                <w:bCs/>
                <w:sz w:val="22"/>
                <w:szCs w:val="22"/>
              </w:rPr>
              <w:t>.</w:t>
            </w:r>
          </w:p>
          <w:p w14:paraId="1CF2E659" w14:textId="31EBB689" w:rsidR="004509EB" w:rsidRPr="00CB4035" w:rsidRDefault="004509EB" w:rsidP="004509EB">
            <w:pPr>
              <w:pStyle w:val="Header"/>
              <w:rPr>
                <w:rFonts w:asciiTheme="minorHAnsi" w:hAnsiTheme="minorHAnsi"/>
                <w:bCs/>
                <w:sz w:val="22"/>
                <w:szCs w:val="22"/>
              </w:rPr>
            </w:pPr>
            <w:r w:rsidRPr="00CB4035">
              <w:rPr>
                <w:rFonts w:asciiTheme="minorHAnsi" w:hAnsiTheme="minorHAnsi"/>
                <w:bCs/>
                <w:sz w:val="22"/>
                <w:szCs w:val="22"/>
              </w:rPr>
              <w:t>Staff Identifiable (T-shirts)</w:t>
            </w:r>
            <w:r w:rsidR="00FE62D8">
              <w:rPr>
                <w:rFonts w:asciiTheme="minorHAnsi" w:hAnsiTheme="minorHAnsi"/>
                <w:bCs/>
                <w:sz w:val="22"/>
                <w:szCs w:val="22"/>
              </w:rPr>
              <w:t>.</w:t>
            </w:r>
            <w:r w:rsidRPr="00CB4035">
              <w:rPr>
                <w:rFonts w:asciiTheme="minorHAnsi" w:hAnsiTheme="minorHAnsi"/>
                <w:bCs/>
                <w:sz w:val="22"/>
                <w:szCs w:val="22"/>
              </w:rPr>
              <w:t xml:space="preserve"> </w:t>
            </w:r>
          </w:p>
          <w:p w14:paraId="2D7BB2DC" w14:textId="77777777" w:rsidR="004509EB" w:rsidRPr="00CB4035" w:rsidRDefault="004509EB" w:rsidP="004509EB">
            <w:pPr>
              <w:pStyle w:val="Header"/>
              <w:rPr>
                <w:rFonts w:asciiTheme="minorHAnsi" w:hAnsiTheme="minorHAnsi"/>
                <w:bCs/>
                <w:sz w:val="22"/>
                <w:szCs w:val="22"/>
              </w:rPr>
            </w:pPr>
            <w:r w:rsidRPr="00CB4035">
              <w:rPr>
                <w:rFonts w:asciiTheme="minorHAnsi" w:hAnsiTheme="minorHAnsi"/>
                <w:bCs/>
                <w:sz w:val="22"/>
                <w:szCs w:val="22"/>
              </w:rPr>
              <w:t>Staff to have mobile phones with emergency numbers programmed.</w:t>
            </w:r>
          </w:p>
          <w:p w14:paraId="7D89632E" w14:textId="77777777" w:rsidR="004509EB" w:rsidRPr="00CB4035" w:rsidRDefault="004509EB" w:rsidP="004509EB">
            <w:pPr>
              <w:pStyle w:val="Header"/>
              <w:rPr>
                <w:rFonts w:asciiTheme="minorHAnsi" w:hAnsiTheme="minorHAnsi"/>
                <w:bCs/>
                <w:sz w:val="22"/>
                <w:szCs w:val="22"/>
              </w:rPr>
            </w:pPr>
            <w:r w:rsidRPr="00CB4035">
              <w:rPr>
                <w:rFonts w:asciiTheme="minorHAnsi" w:hAnsiTheme="minorHAnsi"/>
                <w:bCs/>
                <w:sz w:val="22"/>
                <w:szCs w:val="22"/>
              </w:rPr>
              <w:t>Assembly area to be identified and volunteers informed.</w:t>
            </w:r>
          </w:p>
          <w:p w14:paraId="1AAEE3EF" w14:textId="5D2CA98C" w:rsidR="004509EB" w:rsidRPr="00CB4035" w:rsidRDefault="00C73267" w:rsidP="004509EB">
            <w:pPr>
              <w:pStyle w:val="Header"/>
              <w:rPr>
                <w:rFonts w:asciiTheme="minorHAnsi" w:hAnsiTheme="minorHAnsi"/>
                <w:bCs/>
                <w:sz w:val="22"/>
                <w:szCs w:val="22"/>
              </w:rPr>
            </w:pPr>
            <w:r>
              <w:rPr>
                <w:rFonts w:asciiTheme="minorHAnsi" w:hAnsiTheme="minorHAnsi"/>
                <w:bCs/>
                <w:sz w:val="22"/>
                <w:szCs w:val="22"/>
              </w:rPr>
              <w:t>Where applicable v</w:t>
            </w:r>
            <w:r w:rsidR="00FE62D8">
              <w:rPr>
                <w:rFonts w:asciiTheme="minorHAnsi" w:hAnsiTheme="minorHAnsi"/>
                <w:bCs/>
                <w:sz w:val="22"/>
                <w:szCs w:val="22"/>
              </w:rPr>
              <w:t>olunteers</w:t>
            </w:r>
            <w:r w:rsidR="004509EB" w:rsidRPr="00CB4035">
              <w:rPr>
                <w:rFonts w:asciiTheme="minorHAnsi" w:hAnsiTheme="minorHAnsi"/>
                <w:bCs/>
                <w:sz w:val="22"/>
                <w:szCs w:val="22"/>
              </w:rPr>
              <w:t xml:space="preserve"> to be identified and briefed by Emergency Management.</w:t>
            </w:r>
          </w:p>
          <w:p w14:paraId="51440ACB" w14:textId="77777777" w:rsidR="00784ADD" w:rsidRDefault="004509EB" w:rsidP="004509EB">
            <w:pPr>
              <w:pStyle w:val="Header"/>
              <w:rPr>
                <w:rFonts w:asciiTheme="minorHAnsi" w:hAnsiTheme="minorHAnsi"/>
                <w:bCs/>
                <w:sz w:val="22"/>
                <w:szCs w:val="22"/>
              </w:rPr>
            </w:pPr>
            <w:r w:rsidRPr="00CB4035">
              <w:rPr>
                <w:rFonts w:asciiTheme="minorHAnsi" w:hAnsiTheme="minorHAnsi"/>
                <w:bCs/>
                <w:sz w:val="22"/>
                <w:szCs w:val="22"/>
              </w:rPr>
              <w:t>Access and egress routes to remain clear at all times.</w:t>
            </w:r>
          </w:p>
          <w:p w14:paraId="426B03FE" w14:textId="6443D843" w:rsidR="00FE62D8" w:rsidRPr="00CB4035" w:rsidRDefault="00FE62D8" w:rsidP="003F6562">
            <w:pPr>
              <w:pStyle w:val="Header"/>
              <w:rPr>
                <w:rFonts w:asciiTheme="minorHAnsi" w:hAnsiTheme="minorHAnsi"/>
                <w:b/>
                <w:bCs/>
                <w:sz w:val="22"/>
                <w:szCs w:val="22"/>
              </w:rPr>
            </w:pPr>
            <w:r w:rsidRPr="00CB4035">
              <w:rPr>
                <w:rFonts w:asciiTheme="minorHAnsi" w:hAnsiTheme="minorHAnsi"/>
                <w:bCs/>
                <w:sz w:val="22"/>
                <w:szCs w:val="22"/>
              </w:rPr>
              <w:t xml:space="preserve">For life threatening emergencies </w:t>
            </w:r>
            <w:r w:rsidR="003F6562">
              <w:rPr>
                <w:rFonts w:asciiTheme="minorHAnsi" w:hAnsiTheme="minorHAnsi"/>
                <w:bCs/>
                <w:sz w:val="22"/>
                <w:szCs w:val="22"/>
              </w:rPr>
              <w:t>D</w:t>
            </w:r>
            <w:r w:rsidRPr="00CB4035">
              <w:rPr>
                <w:rFonts w:asciiTheme="minorHAnsi" w:hAnsiTheme="minorHAnsi"/>
                <w:bCs/>
                <w:sz w:val="22"/>
                <w:szCs w:val="22"/>
              </w:rPr>
              <w:t xml:space="preserve">ial 0000 from an internal phone or 000 from a mobile and contact </w:t>
            </w:r>
            <w:r w:rsidR="00A45477">
              <w:rPr>
                <w:rFonts w:asciiTheme="minorHAnsi" w:hAnsiTheme="minorHAnsi"/>
                <w:bCs/>
                <w:sz w:val="22"/>
                <w:szCs w:val="22"/>
              </w:rPr>
              <w:t>Safer Community Team</w:t>
            </w:r>
            <w:r w:rsidRPr="00CB4035">
              <w:rPr>
                <w:rFonts w:asciiTheme="minorHAnsi" w:hAnsiTheme="minorHAnsi"/>
                <w:bCs/>
                <w:sz w:val="22"/>
                <w:szCs w:val="22"/>
              </w:rPr>
              <w:t xml:space="preserve"> on 9266 4444.</w:t>
            </w:r>
          </w:p>
        </w:tc>
        <w:tc>
          <w:tcPr>
            <w:tcW w:w="567" w:type="dxa"/>
            <w:textDirection w:val="tbRl"/>
          </w:tcPr>
          <w:p w14:paraId="1E84FBA5" w14:textId="77777777" w:rsidR="00784ADD" w:rsidRPr="00793F84" w:rsidRDefault="004509EB" w:rsidP="004509EB">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Moderate</w:t>
            </w:r>
          </w:p>
        </w:tc>
        <w:tc>
          <w:tcPr>
            <w:tcW w:w="566" w:type="dxa"/>
            <w:textDirection w:val="tbRl"/>
          </w:tcPr>
          <w:p w14:paraId="6EB6B0A5" w14:textId="77777777" w:rsidR="00784ADD" w:rsidRPr="00793F84" w:rsidRDefault="004509EB" w:rsidP="004509EB">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Unlikely</w:t>
            </w:r>
          </w:p>
        </w:tc>
        <w:tc>
          <w:tcPr>
            <w:tcW w:w="568" w:type="dxa"/>
            <w:textDirection w:val="tbRl"/>
          </w:tcPr>
          <w:p w14:paraId="71A3A39F" w14:textId="19CC652C" w:rsidR="00784ADD" w:rsidRPr="00793F84" w:rsidRDefault="00AA4ACD" w:rsidP="00AA4ACD">
            <w:pPr>
              <w:pStyle w:val="Header"/>
              <w:spacing w:line="360" w:lineRule="auto"/>
              <w:ind w:left="113" w:right="113"/>
              <w:rPr>
                <w:rFonts w:asciiTheme="minorHAnsi" w:hAnsiTheme="minorHAnsi"/>
                <w:bCs/>
                <w:sz w:val="22"/>
                <w:szCs w:val="22"/>
              </w:rPr>
            </w:pPr>
            <w:r>
              <w:rPr>
                <w:rFonts w:asciiTheme="minorHAnsi" w:hAnsiTheme="minorHAnsi"/>
                <w:bCs/>
                <w:sz w:val="22"/>
                <w:szCs w:val="22"/>
              </w:rPr>
              <w:t>Medium</w:t>
            </w:r>
          </w:p>
        </w:tc>
        <w:tc>
          <w:tcPr>
            <w:tcW w:w="1275" w:type="dxa"/>
          </w:tcPr>
          <w:p w14:paraId="2DC90A5E" w14:textId="77777777" w:rsidR="00784ADD" w:rsidRPr="002C2A59" w:rsidRDefault="00784ADD" w:rsidP="00E145A0">
            <w:pPr>
              <w:pStyle w:val="Header"/>
              <w:spacing w:line="360" w:lineRule="auto"/>
              <w:rPr>
                <w:b/>
                <w:bCs/>
              </w:rPr>
            </w:pPr>
          </w:p>
        </w:tc>
        <w:tc>
          <w:tcPr>
            <w:tcW w:w="993" w:type="dxa"/>
          </w:tcPr>
          <w:p w14:paraId="149F7884" w14:textId="77777777" w:rsidR="00784ADD" w:rsidRPr="002C2A59" w:rsidRDefault="00784ADD" w:rsidP="00E145A0">
            <w:pPr>
              <w:pStyle w:val="Header"/>
              <w:spacing w:line="360" w:lineRule="auto"/>
              <w:rPr>
                <w:b/>
                <w:bCs/>
              </w:rPr>
            </w:pPr>
          </w:p>
        </w:tc>
      </w:tr>
      <w:tr w:rsidR="004509EB" w:rsidRPr="002C2A59" w14:paraId="6CB60517" w14:textId="77777777" w:rsidTr="004509EB">
        <w:trPr>
          <w:cantSplit/>
          <w:trHeight w:val="1134"/>
        </w:trPr>
        <w:tc>
          <w:tcPr>
            <w:tcW w:w="2125" w:type="dxa"/>
          </w:tcPr>
          <w:p w14:paraId="3D2452B2" w14:textId="77777777" w:rsidR="004509EB" w:rsidRPr="00CB4035" w:rsidRDefault="004509EB" w:rsidP="004509EB">
            <w:pPr>
              <w:pStyle w:val="Header"/>
              <w:rPr>
                <w:rFonts w:asciiTheme="minorHAnsi" w:hAnsiTheme="minorHAnsi"/>
                <w:bCs/>
                <w:sz w:val="22"/>
                <w:szCs w:val="22"/>
              </w:rPr>
            </w:pPr>
          </w:p>
        </w:tc>
        <w:tc>
          <w:tcPr>
            <w:tcW w:w="1986" w:type="dxa"/>
          </w:tcPr>
          <w:p w14:paraId="3585389A" w14:textId="77777777" w:rsidR="004509EB" w:rsidRPr="00CB4035" w:rsidRDefault="004509EB" w:rsidP="00BC4EDA">
            <w:pPr>
              <w:pStyle w:val="Header"/>
              <w:rPr>
                <w:rFonts w:asciiTheme="minorHAnsi" w:hAnsiTheme="minorHAnsi"/>
                <w:bCs/>
                <w:sz w:val="22"/>
                <w:szCs w:val="22"/>
              </w:rPr>
            </w:pPr>
            <w:r w:rsidRPr="00CB4035">
              <w:rPr>
                <w:rFonts w:asciiTheme="minorHAnsi" w:hAnsiTheme="minorHAnsi"/>
                <w:bCs/>
                <w:sz w:val="22"/>
                <w:szCs w:val="22"/>
              </w:rPr>
              <w:t>Visitors sick or injured</w:t>
            </w:r>
          </w:p>
        </w:tc>
        <w:tc>
          <w:tcPr>
            <w:tcW w:w="567" w:type="dxa"/>
            <w:textDirection w:val="tbRl"/>
          </w:tcPr>
          <w:p w14:paraId="52D93FCA" w14:textId="77777777" w:rsidR="004509EB" w:rsidRPr="00CB4035" w:rsidRDefault="004509EB"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Moderate</w:t>
            </w:r>
          </w:p>
        </w:tc>
        <w:tc>
          <w:tcPr>
            <w:tcW w:w="520" w:type="dxa"/>
            <w:textDirection w:val="tbRl"/>
          </w:tcPr>
          <w:p w14:paraId="73710C09" w14:textId="77777777" w:rsidR="004509EB" w:rsidRPr="00CB4035" w:rsidRDefault="004509EB"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Possible</w:t>
            </w:r>
          </w:p>
        </w:tc>
        <w:tc>
          <w:tcPr>
            <w:tcW w:w="587" w:type="dxa"/>
            <w:textDirection w:val="tbRl"/>
          </w:tcPr>
          <w:p w14:paraId="52E7A570" w14:textId="54AA85DF" w:rsidR="004509EB" w:rsidRPr="00CB4035" w:rsidRDefault="00165EBD" w:rsidP="00C00A9A">
            <w:pPr>
              <w:pStyle w:val="Header"/>
              <w:spacing w:line="360" w:lineRule="auto"/>
              <w:ind w:left="113" w:right="113"/>
              <w:rPr>
                <w:rFonts w:asciiTheme="minorHAnsi" w:hAnsiTheme="minorHAnsi"/>
                <w:bCs/>
                <w:sz w:val="22"/>
                <w:szCs w:val="22"/>
              </w:rPr>
            </w:pPr>
            <w:r>
              <w:rPr>
                <w:rFonts w:asciiTheme="minorHAnsi" w:hAnsiTheme="minorHAnsi"/>
                <w:bCs/>
                <w:sz w:val="22"/>
                <w:szCs w:val="22"/>
              </w:rPr>
              <w:t>Medium</w:t>
            </w:r>
          </w:p>
        </w:tc>
        <w:tc>
          <w:tcPr>
            <w:tcW w:w="4989" w:type="dxa"/>
          </w:tcPr>
          <w:p w14:paraId="73EF0D36" w14:textId="2CDE90D5" w:rsidR="00124214" w:rsidRDefault="00EB67C6" w:rsidP="00124214">
            <w:pPr>
              <w:pStyle w:val="Header"/>
              <w:rPr>
                <w:rFonts w:asciiTheme="minorHAnsi" w:hAnsiTheme="minorHAnsi" w:cs="Calibri"/>
                <w:bCs/>
                <w:sz w:val="22"/>
                <w:szCs w:val="22"/>
              </w:rPr>
            </w:pPr>
            <w:r>
              <w:rPr>
                <w:rFonts w:asciiTheme="minorHAnsi" w:hAnsiTheme="minorHAnsi" w:cs="Calibri"/>
                <w:bCs/>
                <w:sz w:val="22"/>
                <w:szCs w:val="22"/>
              </w:rPr>
              <w:t xml:space="preserve">Trained First Aid volunteers on site and available if required. </w:t>
            </w:r>
            <w:r w:rsidR="004509EB" w:rsidRPr="00CB4035">
              <w:rPr>
                <w:rFonts w:asciiTheme="minorHAnsi" w:hAnsiTheme="minorHAnsi"/>
                <w:bCs/>
                <w:sz w:val="22"/>
                <w:szCs w:val="22"/>
              </w:rPr>
              <w:t xml:space="preserve"> </w:t>
            </w:r>
            <w:r w:rsidR="00124214">
              <w:rPr>
                <w:rFonts w:asciiTheme="minorHAnsi" w:hAnsiTheme="minorHAnsi" w:cs="Calibri"/>
                <w:bCs/>
                <w:sz w:val="22"/>
                <w:szCs w:val="22"/>
              </w:rPr>
              <w:t xml:space="preserve">Curtin </w:t>
            </w:r>
            <w:r w:rsidR="00A45477">
              <w:rPr>
                <w:rFonts w:asciiTheme="minorHAnsi" w:hAnsiTheme="minorHAnsi" w:cs="Calibri"/>
                <w:bCs/>
                <w:sz w:val="22"/>
                <w:szCs w:val="22"/>
              </w:rPr>
              <w:t>Safer Community Team</w:t>
            </w:r>
            <w:r w:rsidR="00124214">
              <w:rPr>
                <w:rFonts w:asciiTheme="minorHAnsi" w:hAnsiTheme="minorHAnsi" w:cs="Calibri"/>
                <w:bCs/>
                <w:sz w:val="22"/>
                <w:szCs w:val="22"/>
              </w:rPr>
              <w:t xml:space="preserve"> are first aid trained</w:t>
            </w:r>
          </w:p>
          <w:p w14:paraId="34DAC744" w14:textId="77777777" w:rsidR="00124214" w:rsidRDefault="00124214" w:rsidP="00124214">
            <w:pPr>
              <w:pStyle w:val="Header"/>
              <w:rPr>
                <w:rFonts w:asciiTheme="minorHAnsi" w:hAnsiTheme="minorHAnsi" w:cs="Calibri"/>
                <w:bCs/>
                <w:sz w:val="22"/>
                <w:szCs w:val="22"/>
              </w:rPr>
            </w:pPr>
            <w:r>
              <w:rPr>
                <w:rFonts w:asciiTheme="minorHAnsi" w:hAnsiTheme="minorHAnsi" w:cs="Calibri"/>
                <w:bCs/>
                <w:sz w:val="22"/>
                <w:szCs w:val="22"/>
              </w:rPr>
              <w:t>Health Services available at building 109 (8.30-4.30, M-F)</w:t>
            </w:r>
          </w:p>
          <w:p w14:paraId="45FB6CB8" w14:textId="1872705E" w:rsidR="004509EB" w:rsidRPr="00CB4035" w:rsidRDefault="00124214" w:rsidP="0054217A">
            <w:pPr>
              <w:pStyle w:val="Header"/>
              <w:rPr>
                <w:rFonts w:asciiTheme="minorHAnsi" w:hAnsiTheme="minorHAnsi"/>
                <w:bCs/>
                <w:sz w:val="22"/>
                <w:szCs w:val="22"/>
              </w:rPr>
            </w:pPr>
            <w:r>
              <w:rPr>
                <w:rFonts w:asciiTheme="minorHAnsi" w:hAnsiTheme="minorHAnsi"/>
                <w:bCs/>
                <w:sz w:val="22"/>
                <w:szCs w:val="22"/>
              </w:rPr>
              <w:t xml:space="preserve">For all medical emergencies Dial 000 from a mobile or 0 000 from a Curtin landline &amp; inform </w:t>
            </w:r>
            <w:r w:rsidR="00A45477">
              <w:rPr>
                <w:rFonts w:asciiTheme="minorHAnsi" w:hAnsiTheme="minorHAnsi"/>
                <w:bCs/>
                <w:sz w:val="22"/>
                <w:szCs w:val="22"/>
              </w:rPr>
              <w:t>Safer Community Team</w:t>
            </w:r>
            <w:r>
              <w:rPr>
                <w:rFonts w:asciiTheme="minorHAnsi" w:hAnsiTheme="minorHAnsi"/>
                <w:bCs/>
                <w:sz w:val="22"/>
                <w:szCs w:val="22"/>
              </w:rPr>
              <w:t xml:space="preserve"> on 9266 4444</w:t>
            </w:r>
          </w:p>
        </w:tc>
        <w:tc>
          <w:tcPr>
            <w:tcW w:w="567" w:type="dxa"/>
            <w:textDirection w:val="tbRl"/>
          </w:tcPr>
          <w:p w14:paraId="5986BB6A" w14:textId="77777777" w:rsidR="004509EB" w:rsidRPr="00B676C6" w:rsidRDefault="004509EB" w:rsidP="004509EB">
            <w:pPr>
              <w:pStyle w:val="Header"/>
              <w:spacing w:line="360" w:lineRule="auto"/>
              <w:ind w:left="113" w:right="113"/>
              <w:rPr>
                <w:rFonts w:asciiTheme="minorHAnsi" w:hAnsiTheme="minorHAnsi"/>
                <w:bCs/>
                <w:sz w:val="22"/>
                <w:szCs w:val="22"/>
              </w:rPr>
            </w:pPr>
            <w:r w:rsidRPr="00B676C6">
              <w:rPr>
                <w:rFonts w:asciiTheme="minorHAnsi" w:hAnsiTheme="minorHAnsi"/>
                <w:bCs/>
                <w:sz w:val="22"/>
                <w:szCs w:val="22"/>
              </w:rPr>
              <w:t>Moderate</w:t>
            </w:r>
          </w:p>
        </w:tc>
        <w:tc>
          <w:tcPr>
            <w:tcW w:w="566" w:type="dxa"/>
            <w:textDirection w:val="tbRl"/>
          </w:tcPr>
          <w:p w14:paraId="20D0B2EB" w14:textId="77777777" w:rsidR="004509EB" w:rsidRPr="00B676C6" w:rsidRDefault="004509EB" w:rsidP="004509EB">
            <w:pPr>
              <w:pStyle w:val="Header"/>
              <w:spacing w:line="360" w:lineRule="auto"/>
              <w:ind w:left="113" w:right="113"/>
              <w:rPr>
                <w:rFonts w:asciiTheme="minorHAnsi" w:hAnsiTheme="minorHAnsi"/>
                <w:bCs/>
                <w:sz w:val="22"/>
                <w:szCs w:val="22"/>
              </w:rPr>
            </w:pPr>
            <w:r w:rsidRPr="00B676C6">
              <w:rPr>
                <w:rFonts w:asciiTheme="minorHAnsi" w:hAnsiTheme="minorHAnsi"/>
                <w:bCs/>
                <w:sz w:val="22"/>
                <w:szCs w:val="22"/>
              </w:rPr>
              <w:t>Unlikely</w:t>
            </w:r>
          </w:p>
        </w:tc>
        <w:tc>
          <w:tcPr>
            <w:tcW w:w="568" w:type="dxa"/>
            <w:textDirection w:val="tbRl"/>
          </w:tcPr>
          <w:p w14:paraId="016C99F2" w14:textId="794D7B6B" w:rsidR="004509EB" w:rsidRPr="00B676C6" w:rsidRDefault="00165EBD" w:rsidP="004509EB">
            <w:pPr>
              <w:pStyle w:val="Header"/>
              <w:spacing w:line="360" w:lineRule="auto"/>
              <w:ind w:left="113" w:right="113"/>
              <w:rPr>
                <w:rFonts w:asciiTheme="minorHAnsi" w:hAnsiTheme="minorHAnsi"/>
                <w:bCs/>
                <w:sz w:val="22"/>
                <w:szCs w:val="22"/>
              </w:rPr>
            </w:pPr>
            <w:r>
              <w:rPr>
                <w:rFonts w:asciiTheme="minorHAnsi" w:hAnsiTheme="minorHAnsi"/>
                <w:bCs/>
                <w:sz w:val="22"/>
                <w:szCs w:val="22"/>
              </w:rPr>
              <w:t>Medium</w:t>
            </w:r>
          </w:p>
        </w:tc>
        <w:tc>
          <w:tcPr>
            <w:tcW w:w="1275" w:type="dxa"/>
          </w:tcPr>
          <w:p w14:paraId="3E5A91B6" w14:textId="77777777" w:rsidR="004509EB" w:rsidRPr="004509EB" w:rsidRDefault="004509EB" w:rsidP="00E145A0">
            <w:pPr>
              <w:pStyle w:val="Header"/>
              <w:spacing w:line="360" w:lineRule="auto"/>
              <w:rPr>
                <w:bCs/>
              </w:rPr>
            </w:pPr>
          </w:p>
        </w:tc>
        <w:tc>
          <w:tcPr>
            <w:tcW w:w="993" w:type="dxa"/>
          </w:tcPr>
          <w:p w14:paraId="3394C0D2" w14:textId="77777777" w:rsidR="004509EB" w:rsidRPr="004509EB" w:rsidRDefault="004509EB" w:rsidP="00E145A0">
            <w:pPr>
              <w:pStyle w:val="Header"/>
              <w:spacing w:line="360" w:lineRule="auto"/>
              <w:rPr>
                <w:bCs/>
              </w:rPr>
            </w:pPr>
          </w:p>
        </w:tc>
      </w:tr>
      <w:tr w:rsidR="00793F84" w:rsidRPr="002C2A59" w14:paraId="4230FEC4" w14:textId="77777777" w:rsidTr="004509EB">
        <w:trPr>
          <w:cantSplit/>
          <w:trHeight w:val="1134"/>
        </w:trPr>
        <w:tc>
          <w:tcPr>
            <w:tcW w:w="2125" w:type="dxa"/>
          </w:tcPr>
          <w:p w14:paraId="3A51C4A3" w14:textId="2D05BB34" w:rsidR="00793F84" w:rsidRPr="00CB4035" w:rsidRDefault="00793F84" w:rsidP="004509EB">
            <w:pPr>
              <w:pStyle w:val="Header"/>
              <w:rPr>
                <w:rFonts w:asciiTheme="minorHAnsi" w:hAnsiTheme="minorHAnsi"/>
                <w:bCs/>
                <w:sz w:val="22"/>
                <w:szCs w:val="22"/>
              </w:rPr>
            </w:pPr>
            <w:r>
              <w:rPr>
                <w:rFonts w:asciiTheme="minorHAnsi" w:hAnsiTheme="minorHAnsi"/>
                <w:b/>
                <w:bCs/>
                <w:sz w:val="22"/>
                <w:szCs w:val="22"/>
              </w:rPr>
              <w:t>Evacuation</w:t>
            </w:r>
          </w:p>
        </w:tc>
        <w:tc>
          <w:tcPr>
            <w:tcW w:w="1986" w:type="dxa"/>
          </w:tcPr>
          <w:p w14:paraId="6DF1870A" w14:textId="3FC829DE" w:rsidR="00793F84" w:rsidRPr="00CB4035" w:rsidRDefault="00793F84" w:rsidP="00793F84">
            <w:pPr>
              <w:pStyle w:val="Header"/>
              <w:rPr>
                <w:rFonts w:asciiTheme="minorHAnsi" w:hAnsiTheme="minorHAnsi"/>
                <w:bCs/>
                <w:sz w:val="22"/>
                <w:szCs w:val="22"/>
              </w:rPr>
            </w:pPr>
            <w:r w:rsidRPr="00CB4035">
              <w:rPr>
                <w:rFonts w:asciiTheme="minorHAnsi" w:hAnsiTheme="minorHAnsi"/>
                <w:bCs/>
                <w:sz w:val="22"/>
                <w:szCs w:val="22"/>
              </w:rPr>
              <w:t xml:space="preserve">Stakeholders unaware of </w:t>
            </w:r>
            <w:r>
              <w:rPr>
                <w:rFonts w:asciiTheme="minorHAnsi" w:hAnsiTheme="minorHAnsi"/>
                <w:bCs/>
                <w:sz w:val="22"/>
                <w:szCs w:val="22"/>
              </w:rPr>
              <w:t xml:space="preserve">evacuation </w:t>
            </w:r>
            <w:r w:rsidRPr="00CB4035">
              <w:rPr>
                <w:rFonts w:asciiTheme="minorHAnsi" w:hAnsiTheme="minorHAnsi"/>
                <w:bCs/>
                <w:sz w:val="22"/>
                <w:szCs w:val="22"/>
              </w:rPr>
              <w:t>procedures</w:t>
            </w:r>
          </w:p>
        </w:tc>
        <w:tc>
          <w:tcPr>
            <w:tcW w:w="567" w:type="dxa"/>
            <w:textDirection w:val="tbRl"/>
          </w:tcPr>
          <w:p w14:paraId="65D68510" w14:textId="451FC843" w:rsidR="00793F84" w:rsidRPr="00CB4035" w:rsidRDefault="00793F84"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Moderate</w:t>
            </w:r>
          </w:p>
        </w:tc>
        <w:tc>
          <w:tcPr>
            <w:tcW w:w="520" w:type="dxa"/>
            <w:textDirection w:val="tbRl"/>
          </w:tcPr>
          <w:p w14:paraId="71BBAF5F" w14:textId="2C84BDB2" w:rsidR="00793F84" w:rsidRPr="00CB4035" w:rsidRDefault="00165EBD" w:rsidP="00C00A9A">
            <w:pPr>
              <w:pStyle w:val="Header"/>
              <w:spacing w:line="360" w:lineRule="auto"/>
              <w:ind w:left="113" w:right="113"/>
              <w:rPr>
                <w:rFonts w:asciiTheme="minorHAnsi" w:hAnsiTheme="minorHAnsi"/>
                <w:bCs/>
                <w:sz w:val="22"/>
                <w:szCs w:val="22"/>
              </w:rPr>
            </w:pPr>
            <w:r>
              <w:rPr>
                <w:rFonts w:asciiTheme="minorHAnsi" w:hAnsiTheme="minorHAnsi"/>
                <w:bCs/>
                <w:sz w:val="22"/>
                <w:szCs w:val="22"/>
              </w:rPr>
              <w:t>Likely</w:t>
            </w:r>
          </w:p>
        </w:tc>
        <w:tc>
          <w:tcPr>
            <w:tcW w:w="587" w:type="dxa"/>
            <w:textDirection w:val="tbRl"/>
          </w:tcPr>
          <w:p w14:paraId="4843B351" w14:textId="7B6E1905" w:rsidR="00793F84" w:rsidRPr="00CB4035" w:rsidRDefault="00165EBD" w:rsidP="00165EBD">
            <w:pPr>
              <w:pStyle w:val="Header"/>
              <w:spacing w:line="360" w:lineRule="auto"/>
              <w:ind w:left="113" w:right="113"/>
              <w:rPr>
                <w:rFonts w:asciiTheme="minorHAnsi" w:hAnsiTheme="minorHAnsi"/>
                <w:bCs/>
                <w:sz w:val="22"/>
                <w:szCs w:val="22"/>
              </w:rPr>
            </w:pPr>
            <w:r>
              <w:rPr>
                <w:rFonts w:asciiTheme="minorHAnsi" w:hAnsiTheme="minorHAnsi"/>
                <w:bCs/>
                <w:sz w:val="22"/>
                <w:szCs w:val="22"/>
              </w:rPr>
              <w:t>High</w:t>
            </w:r>
          </w:p>
        </w:tc>
        <w:tc>
          <w:tcPr>
            <w:tcW w:w="4989" w:type="dxa"/>
          </w:tcPr>
          <w:p w14:paraId="6454C3E2" w14:textId="2C5F031A" w:rsidR="00793F84" w:rsidRDefault="00793F84" w:rsidP="00793F84">
            <w:pPr>
              <w:pStyle w:val="Header"/>
              <w:rPr>
                <w:rFonts w:asciiTheme="minorHAnsi" w:hAnsiTheme="minorHAnsi"/>
                <w:bCs/>
                <w:sz w:val="22"/>
                <w:szCs w:val="22"/>
              </w:rPr>
            </w:pPr>
            <w:r w:rsidRPr="00CB4035">
              <w:rPr>
                <w:rFonts w:asciiTheme="minorHAnsi" w:hAnsiTheme="minorHAnsi"/>
                <w:bCs/>
                <w:sz w:val="22"/>
                <w:szCs w:val="22"/>
              </w:rPr>
              <w:t>Prior to the event stakeholders should be made aware of e</w:t>
            </w:r>
            <w:r>
              <w:rPr>
                <w:rFonts w:asciiTheme="minorHAnsi" w:hAnsiTheme="minorHAnsi"/>
                <w:bCs/>
                <w:sz w:val="22"/>
                <w:szCs w:val="22"/>
              </w:rPr>
              <w:t xml:space="preserve">vacuation </w:t>
            </w:r>
            <w:r w:rsidRPr="00CB4035">
              <w:rPr>
                <w:rFonts w:asciiTheme="minorHAnsi" w:hAnsiTheme="minorHAnsi"/>
                <w:bCs/>
                <w:sz w:val="22"/>
                <w:szCs w:val="22"/>
              </w:rPr>
              <w:t>procedures</w:t>
            </w:r>
            <w:r>
              <w:rPr>
                <w:rFonts w:asciiTheme="minorHAnsi" w:hAnsiTheme="minorHAnsi"/>
                <w:bCs/>
                <w:sz w:val="22"/>
                <w:szCs w:val="22"/>
              </w:rPr>
              <w:t xml:space="preserve"> </w:t>
            </w:r>
            <w:r w:rsidRPr="00CB4035">
              <w:rPr>
                <w:rFonts w:asciiTheme="minorHAnsi" w:hAnsiTheme="minorHAnsi"/>
                <w:bCs/>
                <w:sz w:val="22"/>
                <w:szCs w:val="22"/>
              </w:rPr>
              <w:t xml:space="preserve">and reporting channels. </w:t>
            </w:r>
          </w:p>
          <w:p w14:paraId="03A2BE05" w14:textId="77777777" w:rsidR="00793F84" w:rsidRDefault="00793F84" w:rsidP="00793F84">
            <w:pPr>
              <w:pStyle w:val="Header"/>
              <w:rPr>
                <w:rFonts w:asciiTheme="minorHAnsi" w:hAnsiTheme="minorHAnsi"/>
                <w:bCs/>
                <w:sz w:val="22"/>
                <w:szCs w:val="22"/>
              </w:rPr>
            </w:pPr>
            <w:r w:rsidRPr="00CB4035">
              <w:rPr>
                <w:rFonts w:asciiTheme="minorHAnsi" w:hAnsiTheme="minorHAnsi"/>
                <w:bCs/>
                <w:sz w:val="22"/>
                <w:szCs w:val="22"/>
              </w:rPr>
              <w:t>Assembly area to be identified and volunteers informed.</w:t>
            </w:r>
          </w:p>
          <w:p w14:paraId="29106902" w14:textId="2CD538C0" w:rsidR="00793F84" w:rsidRDefault="00C73267" w:rsidP="00793F84">
            <w:pPr>
              <w:pStyle w:val="Header"/>
              <w:rPr>
                <w:rFonts w:asciiTheme="minorHAnsi" w:hAnsiTheme="minorHAnsi"/>
                <w:bCs/>
                <w:sz w:val="22"/>
                <w:szCs w:val="22"/>
              </w:rPr>
            </w:pPr>
            <w:r>
              <w:rPr>
                <w:rFonts w:asciiTheme="minorHAnsi" w:hAnsiTheme="minorHAnsi"/>
                <w:bCs/>
                <w:sz w:val="22"/>
                <w:szCs w:val="22"/>
              </w:rPr>
              <w:t>Where applicable v</w:t>
            </w:r>
            <w:r w:rsidR="00793F84">
              <w:rPr>
                <w:rFonts w:asciiTheme="minorHAnsi" w:hAnsiTheme="minorHAnsi"/>
                <w:bCs/>
                <w:sz w:val="22"/>
                <w:szCs w:val="22"/>
              </w:rPr>
              <w:t>olunteers</w:t>
            </w:r>
            <w:r w:rsidR="00793F84" w:rsidRPr="00CB4035">
              <w:rPr>
                <w:rFonts w:asciiTheme="minorHAnsi" w:hAnsiTheme="minorHAnsi"/>
                <w:bCs/>
                <w:sz w:val="22"/>
                <w:szCs w:val="22"/>
              </w:rPr>
              <w:t xml:space="preserve"> to be identified and briefed by Emergency Management.</w:t>
            </w:r>
          </w:p>
          <w:p w14:paraId="6410545C" w14:textId="77777777" w:rsidR="00793F84" w:rsidRDefault="00793F84" w:rsidP="00793F84">
            <w:pPr>
              <w:pStyle w:val="Header"/>
              <w:rPr>
                <w:rFonts w:asciiTheme="minorHAnsi" w:hAnsiTheme="minorHAnsi"/>
                <w:bCs/>
                <w:sz w:val="22"/>
                <w:szCs w:val="22"/>
              </w:rPr>
            </w:pPr>
            <w:r w:rsidRPr="00CB4035">
              <w:rPr>
                <w:rFonts w:asciiTheme="minorHAnsi" w:hAnsiTheme="minorHAnsi"/>
                <w:bCs/>
                <w:sz w:val="22"/>
                <w:szCs w:val="22"/>
              </w:rPr>
              <w:t>Access and egress routes to remain clear at all times.</w:t>
            </w:r>
          </w:p>
          <w:p w14:paraId="2F8D55C4" w14:textId="49C2E055" w:rsidR="00793F84" w:rsidRPr="00CB4035" w:rsidRDefault="00793F84" w:rsidP="00793F84">
            <w:pPr>
              <w:pStyle w:val="Header"/>
              <w:rPr>
                <w:rFonts w:asciiTheme="minorHAnsi" w:hAnsiTheme="minorHAnsi"/>
                <w:bCs/>
                <w:sz w:val="22"/>
                <w:szCs w:val="22"/>
              </w:rPr>
            </w:pPr>
            <w:r w:rsidRPr="00CB4035">
              <w:rPr>
                <w:rFonts w:asciiTheme="minorHAnsi" w:hAnsiTheme="minorHAnsi"/>
                <w:bCs/>
                <w:sz w:val="22"/>
                <w:szCs w:val="22"/>
              </w:rPr>
              <w:t xml:space="preserve">For life threatening emergencies </w:t>
            </w:r>
            <w:r w:rsidR="003F6562">
              <w:rPr>
                <w:rFonts w:asciiTheme="minorHAnsi" w:hAnsiTheme="minorHAnsi"/>
                <w:bCs/>
                <w:sz w:val="22"/>
                <w:szCs w:val="22"/>
              </w:rPr>
              <w:t>D</w:t>
            </w:r>
            <w:r w:rsidRPr="00CB4035">
              <w:rPr>
                <w:rFonts w:asciiTheme="minorHAnsi" w:hAnsiTheme="minorHAnsi"/>
                <w:bCs/>
                <w:sz w:val="22"/>
                <w:szCs w:val="22"/>
              </w:rPr>
              <w:t xml:space="preserve">ial 0000 from an internal phone or 000 from a mobile and contact </w:t>
            </w:r>
            <w:r w:rsidR="00A45477">
              <w:rPr>
                <w:rFonts w:asciiTheme="minorHAnsi" w:hAnsiTheme="minorHAnsi"/>
                <w:bCs/>
                <w:sz w:val="22"/>
                <w:szCs w:val="22"/>
              </w:rPr>
              <w:t>Safer Community Team</w:t>
            </w:r>
            <w:r w:rsidRPr="00CB4035">
              <w:rPr>
                <w:rFonts w:asciiTheme="minorHAnsi" w:hAnsiTheme="minorHAnsi"/>
                <w:bCs/>
                <w:sz w:val="22"/>
                <w:szCs w:val="22"/>
              </w:rPr>
              <w:t xml:space="preserve"> on 9266 4444.</w:t>
            </w:r>
          </w:p>
          <w:p w14:paraId="243AECFF" w14:textId="77777777" w:rsidR="00793F84" w:rsidRPr="00CB4035" w:rsidRDefault="00793F84" w:rsidP="00793F84">
            <w:pPr>
              <w:pStyle w:val="Header"/>
              <w:rPr>
                <w:rFonts w:asciiTheme="minorHAnsi" w:hAnsiTheme="minorHAnsi"/>
                <w:bCs/>
                <w:sz w:val="22"/>
                <w:szCs w:val="22"/>
              </w:rPr>
            </w:pPr>
          </w:p>
          <w:p w14:paraId="6843022A" w14:textId="77777777" w:rsidR="00793F84" w:rsidRDefault="00793F84" w:rsidP="004509EB">
            <w:pPr>
              <w:pStyle w:val="Header"/>
              <w:rPr>
                <w:rFonts w:asciiTheme="minorHAnsi" w:hAnsiTheme="minorHAnsi" w:cs="Calibri"/>
                <w:bCs/>
                <w:sz w:val="22"/>
                <w:szCs w:val="22"/>
              </w:rPr>
            </w:pPr>
          </w:p>
        </w:tc>
        <w:tc>
          <w:tcPr>
            <w:tcW w:w="567" w:type="dxa"/>
            <w:textDirection w:val="tbRl"/>
          </w:tcPr>
          <w:p w14:paraId="6DB6F9FE" w14:textId="0187DC01" w:rsidR="00793F84" w:rsidRPr="00B676C6" w:rsidRDefault="00793F84" w:rsidP="004509EB">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Moderate</w:t>
            </w:r>
          </w:p>
        </w:tc>
        <w:tc>
          <w:tcPr>
            <w:tcW w:w="566" w:type="dxa"/>
            <w:textDirection w:val="tbRl"/>
          </w:tcPr>
          <w:p w14:paraId="1FA18554" w14:textId="540FD161" w:rsidR="00793F84" w:rsidRPr="00B676C6" w:rsidRDefault="00793F84" w:rsidP="004509EB">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Unlikely</w:t>
            </w:r>
          </w:p>
        </w:tc>
        <w:tc>
          <w:tcPr>
            <w:tcW w:w="568" w:type="dxa"/>
            <w:textDirection w:val="tbRl"/>
          </w:tcPr>
          <w:p w14:paraId="1284AB54" w14:textId="5424FF1C" w:rsidR="00793F84" w:rsidRPr="00B676C6" w:rsidRDefault="00165EBD" w:rsidP="004509EB">
            <w:pPr>
              <w:pStyle w:val="Header"/>
              <w:spacing w:line="360" w:lineRule="auto"/>
              <w:ind w:left="113" w:right="113"/>
              <w:rPr>
                <w:rFonts w:asciiTheme="minorHAnsi" w:hAnsiTheme="minorHAnsi"/>
                <w:bCs/>
                <w:sz w:val="22"/>
                <w:szCs w:val="22"/>
              </w:rPr>
            </w:pPr>
            <w:r>
              <w:rPr>
                <w:rFonts w:asciiTheme="minorHAnsi" w:hAnsiTheme="minorHAnsi"/>
                <w:bCs/>
                <w:sz w:val="22"/>
                <w:szCs w:val="22"/>
              </w:rPr>
              <w:t>Medium</w:t>
            </w:r>
          </w:p>
        </w:tc>
        <w:tc>
          <w:tcPr>
            <w:tcW w:w="1275" w:type="dxa"/>
          </w:tcPr>
          <w:p w14:paraId="06AD77C2" w14:textId="77777777" w:rsidR="00793F84" w:rsidRPr="004509EB" w:rsidRDefault="00793F84" w:rsidP="00E145A0">
            <w:pPr>
              <w:pStyle w:val="Header"/>
              <w:spacing w:line="360" w:lineRule="auto"/>
              <w:rPr>
                <w:bCs/>
              </w:rPr>
            </w:pPr>
          </w:p>
        </w:tc>
        <w:tc>
          <w:tcPr>
            <w:tcW w:w="993" w:type="dxa"/>
          </w:tcPr>
          <w:p w14:paraId="47D7F078" w14:textId="77777777" w:rsidR="00793F84" w:rsidRPr="004509EB" w:rsidRDefault="00793F84" w:rsidP="00E145A0">
            <w:pPr>
              <w:pStyle w:val="Header"/>
              <w:spacing w:line="360" w:lineRule="auto"/>
              <w:rPr>
                <w:bCs/>
              </w:rPr>
            </w:pPr>
          </w:p>
        </w:tc>
      </w:tr>
      <w:tr w:rsidR="00793F84" w:rsidRPr="002C2A59" w14:paraId="3525F54C" w14:textId="77777777" w:rsidTr="004509EB">
        <w:trPr>
          <w:cantSplit/>
          <w:trHeight w:val="1134"/>
        </w:trPr>
        <w:tc>
          <w:tcPr>
            <w:tcW w:w="2125" w:type="dxa"/>
          </w:tcPr>
          <w:p w14:paraId="1DEE242A" w14:textId="62E490B1" w:rsidR="00793F84" w:rsidRPr="00CB4035" w:rsidRDefault="008976CA" w:rsidP="00037099">
            <w:pPr>
              <w:pStyle w:val="Header"/>
              <w:rPr>
                <w:rFonts w:asciiTheme="minorHAnsi" w:hAnsiTheme="minorHAnsi"/>
                <w:b/>
                <w:bCs/>
                <w:sz w:val="22"/>
                <w:szCs w:val="22"/>
              </w:rPr>
            </w:pPr>
            <w:r>
              <w:rPr>
                <w:rFonts w:asciiTheme="minorHAnsi" w:hAnsiTheme="minorHAnsi"/>
                <w:b/>
                <w:bCs/>
                <w:sz w:val="22"/>
                <w:szCs w:val="22"/>
              </w:rPr>
              <w:t>F</w:t>
            </w:r>
            <w:r w:rsidR="00793F84" w:rsidRPr="00CB4035">
              <w:rPr>
                <w:rFonts w:asciiTheme="minorHAnsi" w:hAnsiTheme="minorHAnsi"/>
                <w:b/>
                <w:bCs/>
                <w:sz w:val="22"/>
                <w:szCs w:val="22"/>
              </w:rPr>
              <w:t>ire Safety</w:t>
            </w:r>
          </w:p>
          <w:p w14:paraId="53EE2CCF" w14:textId="77777777" w:rsidR="00793F84" w:rsidRPr="00CB4035" w:rsidRDefault="00793F84" w:rsidP="004509EB">
            <w:pPr>
              <w:pStyle w:val="Header"/>
              <w:rPr>
                <w:rFonts w:asciiTheme="minorHAnsi" w:hAnsiTheme="minorHAnsi"/>
                <w:bCs/>
                <w:sz w:val="22"/>
                <w:szCs w:val="22"/>
              </w:rPr>
            </w:pPr>
          </w:p>
        </w:tc>
        <w:tc>
          <w:tcPr>
            <w:tcW w:w="1986" w:type="dxa"/>
          </w:tcPr>
          <w:p w14:paraId="7339DAF6" w14:textId="77777777" w:rsidR="00793F84" w:rsidRPr="00CB4035" w:rsidRDefault="00793F84" w:rsidP="00BC4EDA">
            <w:pPr>
              <w:pStyle w:val="Header"/>
              <w:rPr>
                <w:rFonts w:asciiTheme="minorHAnsi" w:hAnsiTheme="minorHAnsi"/>
                <w:bCs/>
                <w:sz w:val="22"/>
                <w:szCs w:val="22"/>
              </w:rPr>
            </w:pPr>
          </w:p>
        </w:tc>
        <w:tc>
          <w:tcPr>
            <w:tcW w:w="567" w:type="dxa"/>
            <w:textDirection w:val="tbRl"/>
          </w:tcPr>
          <w:p w14:paraId="0D920070" w14:textId="77777777" w:rsidR="00793F84" w:rsidRPr="00CB4035" w:rsidRDefault="00793F84" w:rsidP="00C00A9A">
            <w:pPr>
              <w:pStyle w:val="Header"/>
              <w:spacing w:line="360" w:lineRule="auto"/>
              <w:ind w:left="113" w:right="113"/>
              <w:rPr>
                <w:rFonts w:asciiTheme="minorHAnsi" w:hAnsiTheme="minorHAnsi"/>
                <w:bCs/>
                <w:sz w:val="22"/>
                <w:szCs w:val="22"/>
              </w:rPr>
            </w:pPr>
            <w:r>
              <w:rPr>
                <w:rFonts w:asciiTheme="minorHAnsi" w:hAnsiTheme="minorHAnsi"/>
                <w:bCs/>
                <w:sz w:val="22"/>
                <w:szCs w:val="22"/>
              </w:rPr>
              <w:t>Moderate</w:t>
            </w:r>
          </w:p>
        </w:tc>
        <w:tc>
          <w:tcPr>
            <w:tcW w:w="520" w:type="dxa"/>
            <w:textDirection w:val="tbRl"/>
          </w:tcPr>
          <w:p w14:paraId="35277FE9" w14:textId="77777777" w:rsidR="00793F84" w:rsidRPr="00CB4035" w:rsidRDefault="00793F84" w:rsidP="00C00A9A">
            <w:pPr>
              <w:pStyle w:val="Header"/>
              <w:spacing w:line="360" w:lineRule="auto"/>
              <w:ind w:left="113" w:right="113"/>
              <w:rPr>
                <w:rFonts w:asciiTheme="minorHAnsi" w:hAnsiTheme="minorHAnsi"/>
                <w:bCs/>
                <w:sz w:val="22"/>
                <w:szCs w:val="22"/>
              </w:rPr>
            </w:pPr>
            <w:r>
              <w:rPr>
                <w:rFonts w:asciiTheme="minorHAnsi" w:hAnsiTheme="minorHAnsi"/>
                <w:bCs/>
                <w:sz w:val="22"/>
                <w:szCs w:val="22"/>
              </w:rPr>
              <w:t>Possible</w:t>
            </w:r>
          </w:p>
        </w:tc>
        <w:tc>
          <w:tcPr>
            <w:tcW w:w="587" w:type="dxa"/>
            <w:textDirection w:val="tbRl"/>
          </w:tcPr>
          <w:p w14:paraId="4762E277" w14:textId="2A5BB408" w:rsidR="00793F84" w:rsidRPr="00CB4035" w:rsidRDefault="00C97BAF" w:rsidP="00C00A9A">
            <w:pPr>
              <w:pStyle w:val="Header"/>
              <w:spacing w:line="360" w:lineRule="auto"/>
              <w:ind w:left="113" w:right="113"/>
              <w:rPr>
                <w:rFonts w:asciiTheme="minorHAnsi" w:hAnsiTheme="minorHAnsi"/>
                <w:bCs/>
                <w:sz w:val="22"/>
                <w:szCs w:val="22"/>
              </w:rPr>
            </w:pPr>
            <w:r>
              <w:rPr>
                <w:rFonts w:asciiTheme="minorHAnsi" w:hAnsiTheme="minorHAnsi"/>
                <w:bCs/>
                <w:sz w:val="22"/>
                <w:szCs w:val="22"/>
              </w:rPr>
              <w:t>Medium</w:t>
            </w:r>
          </w:p>
        </w:tc>
        <w:tc>
          <w:tcPr>
            <w:tcW w:w="4989" w:type="dxa"/>
          </w:tcPr>
          <w:p w14:paraId="3796BA62" w14:textId="77777777" w:rsidR="00793F84" w:rsidRPr="00B676C6" w:rsidRDefault="00793F84" w:rsidP="00B676C6">
            <w:pPr>
              <w:pStyle w:val="Header"/>
              <w:rPr>
                <w:rFonts w:asciiTheme="minorHAnsi" w:hAnsiTheme="minorHAnsi"/>
                <w:bCs/>
                <w:sz w:val="22"/>
                <w:szCs w:val="22"/>
              </w:rPr>
            </w:pPr>
            <w:r w:rsidRPr="00B676C6">
              <w:rPr>
                <w:rFonts w:asciiTheme="minorHAnsi" w:hAnsiTheme="minorHAnsi"/>
                <w:bCs/>
                <w:sz w:val="22"/>
                <w:szCs w:val="22"/>
              </w:rPr>
              <w:t xml:space="preserve">Appropriate fire extinguishers and fire blankets to be supplied to stallholders by event organisers. </w:t>
            </w:r>
          </w:p>
          <w:p w14:paraId="0D0635BB" w14:textId="77777777" w:rsidR="00793F84" w:rsidRDefault="00793F84" w:rsidP="00B676C6">
            <w:pPr>
              <w:pStyle w:val="Header"/>
              <w:rPr>
                <w:rFonts w:asciiTheme="minorHAnsi" w:hAnsiTheme="minorHAnsi" w:cs="Calibri"/>
                <w:bCs/>
                <w:sz w:val="22"/>
                <w:szCs w:val="22"/>
              </w:rPr>
            </w:pPr>
            <w:r>
              <w:rPr>
                <w:rFonts w:asciiTheme="minorHAnsi" w:hAnsiTheme="minorHAnsi" w:cs="Calibri"/>
                <w:bCs/>
                <w:sz w:val="22"/>
                <w:szCs w:val="22"/>
              </w:rPr>
              <w:t xml:space="preserve">Trained First Aid volunteers on site and available if required. </w:t>
            </w:r>
          </w:p>
          <w:p w14:paraId="14AAB2EC" w14:textId="1B166F19" w:rsidR="00483AD8" w:rsidRDefault="00483AD8" w:rsidP="00483AD8">
            <w:pPr>
              <w:pStyle w:val="Header"/>
              <w:rPr>
                <w:rFonts w:asciiTheme="minorHAnsi" w:hAnsiTheme="minorHAnsi" w:cs="Calibri"/>
                <w:bCs/>
                <w:sz w:val="22"/>
                <w:szCs w:val="22"/>
              </w:rPr>
            </w:pPr>
            <w:r>
              <w:rPr>
                <w:rFonts w:asciiTheme="minorHAnsi" w:hAnsiTheme="minorHAnsi" w:cs="Calibri"/>
                <w:bCs/>
                <w:sz w:val="22"/>
                <w:szCs w:val="22"/>
              </w:rPr>
              <w:t xml:space="preserve">Curtin </w:t>
            </w:r>
            <w:r w:rsidR="00A45477">
              <w:rPr>
                <w:rFonts w:asciiTheme="minorHAnsi" w:hAnsiTheme="minorHAnsi" w:cs="Calibri"/>
                <w:bCs/>
                <w:sz w:val="22"/>
                <w:szCs w:val="22"/>
              </w:rPr>
              <w:t>Safer Community Team</w:t>
            </w:r>
            <w:r>
              <w:rPr>
                <w:rFonts w:asciiTheme="minorHAnsi" w:hAnsiTheme="minorHAnsi" w:cs="Calibri"/>
                <w:bCs/>
                <w:sz w:val="22"/>
                <w:szCs w:val="22"/>
              </w:rPr>
              <w:t xml:space="preserve"> are first aid trained</w:t>
            </w:r>
          </w:p>
          <w:p w14:paraId="739EBF7A" w14:textId="77777777" w:rsidR="00483AD8" w:rsidRDefault="00483AD8" w:rsidP="00483AD8">
            <w:pPr>
              <w:pStyle w:val="Header"/>
              <w:rPr>
                <w:rFonts w:asciiTheme="minorHAnsi" w:hAnsiTheme="minorHAnsi" w:cs="Calibri"/>
                <w:bCs/>
                <w:sz w:val="22"/>
                <w:szCs w:val="22"/>
              </w:rPr>
            </w:pPr>
            <w:r>
              <w:rPr>
                <w:rFonts w:asciiTheme="minorHAnsi" w:hAnsiTheme="minorHAnsi" w:cs="Calibri"/>
                <w:bCs/>
                <w:sz w:val="22"/>
                <w:szCs w:val="22"/>
              </w:rPr>
              <w:t>Health Services available at building 109 (8.30-4.30, M-F)</w:t>
            </w:r>
          </w:p>
          <w:p w14:paraId="3C3D3F1B" w14:textId="0B23FC3F" w:rsidR="00483AD8" w:rsidRDefault="00483AD8" w:rsidP="00483AD8">
            <w:pPr>
              <w:pStyle w:val="Header"/>
              <w:rPr>
                <w:rFonts w:asciiTheme="minorHAnsi" w:hAnsiTheme="minorHAnsi" w:cs="Calibri"/>
                <w:bCs/>
                <w:sz w:val="22"/>
                <w:szCs w:val="22"/>
              </w:rPr>
            </w:pPr>
            <w:r>
              <w:rPr>
                <w:rFonts w:asciiTheme="minorHAnsi" w:hAnsiTheme="minorHAnsi"/>
                <w:bCs/>
                <w:sz w:val="22"/>
                <w:szCs w:val="22"/>
              </w:rPr>
              <w:t xml:space="preserve">For all medical emergencies Dial 000 from a mobile or 0 000 from a Curtin landline &amp; inform </w:t>
            </w:r>
            <w:r w:rsidR="00A45477">
              <w:rPr>
                <w:rFonts w:asciiTheme="minorHAnsi" w:hAnsiTheme="minorHAnsi"/>
                <w:bCs/>
                <w:sz w:val="22"/>
                <w:szCs w:val="22"/>
              </w:rPr>
              <w:t>Safer Community Team</w:t>
            </w:r>
            <w:r>
              <w:rPr>
                <w:rFonts w:asciiTheme="minorHAnsi" w:hAnsiTheme="minorHAnsi"/>
                <w:bCs/>
                <w:sz w:val="22"/>
                <w:szCs w:val="22"/>
              </w:rPr>
              <w:t xml:space="preserve"> on 9266 4444</w:t>
            </w:r>
          </w:p>
          <w:p w14:paraId="3E2FA370" w14:textId="424804C0" w:rsidR="00793F84" w:rsidRPr="00B676C6" w:rsidRDefault="00793F84" w:rsidP="00B676C6">
            <w:pPr>
              <w:pStyle w:val="Header"/>
              <w:rPr>
                <w:rFonts w:asciiTheme="minorHAnsi" w:hAnsiTheme="minorHAnsi"/>
                <w:bCs/>
                <w:sz w:val="22"/>
                <w:szCs w:val="22"/>
              </w:rPr>
            </w:pPr>
            <w:r>
              <w:rPr>
                <w:rFonts w:asciiTheme="minorHAnsi" w:hAnsiTheme="minorHAnsi"/>
                <w:bCs/>
                <w:sz w:val="22"/>
                <w:szCs w:val="22"/>
              </w:rPr>
              <w:t>S</w:t>
            </w:r>
            <w:r w:rsidRPr="00B676C6">
              <w:rPr>
                <w:rFonts w:asciiTheme="minorHAnsi" w:hAnsiTheme="minorHAnsi"/>
                <w:bCs/>
                <w:sz w:val="22"/>
                <w:szCs w:val="22"/>
              </w:rPr>
              <w:t>talls using BBQs, gas powered appliances, or open grills to be positioned on the ends of stall area, for extra ventilation of heat and smoke.</w:t>
            </w:r>
          </w:p>
          <w:p w14:paraId="449DD136" w14:textId="64D3A08C" w:rsidR="00793F84" w:rsidRPr="00B676C6" w:rsidRDefault="00793F84" w:rsidP="00B676C6">
            <w:pPr>
              <w:pStyle w:val="Header"/>
              <w:rPr>
                <w:rFonts w:asciiTheme="minorHAnsi" w:hAnsiTheme="minorHAnsi"/>
                <w:bCs/>
                <w:sz w:val="22"/>
                <w:szCs w:val="22"/>
              </w:rPr>
            </w:pPr>
            <w:r w:rsidRPr="00B676C6">
              <w:rPr>
                <w:rFonts w:asciiTheme="minorHAnsi" w:hAnsiTheme="minorHAnsi"/>
                <w:bCs/>
                <w:sz w:val="22"/>
                <w:szCs w:val="22"/>
              </w:rPr>
              <w:t xml:space="preserve">Event supervisors to be briefed ahead of event </w:t>
            </w:r>
            <w:r>
              <w:rPr>
                <w:rFonts w:asciiTheme="minorHAnsi" w:hAnsiTheme="minorHAnsi"/>
                <w:bCs/>
                <w:sz w:val="22"/>
                <w:szCs w:val="22"/>
              </w:rPr>
              <w:t xml:space="preserve">on </w:t>
            </w:r>
            <w:r w:rsidRPr="00B676C6">
              <w:rPr>
                <w:rFonts w:asciiTheme="minorHAnsi" w:hAnsiTheme="minorHAnsi"/>
                <w:bCs/>
                <w:sz w:val="22"/>
                <w:szCs w:val="22"/>
              </w:rPr>
              <w:t>evacuation procedures and muster points.</w:t>
            </w:r>
          </w:p>
          <w:p w14:paraId="756FD011" w14:textId="77777777" w:rsidR="00793F84" w:rsidRPr="00B676C6" w:rsidRDefault="00793F84" w:rsidP="00B676C6">
            <w:pPr>
              <w:pStyle w:val="Header"/>
              <w:rPr>
                <w:rFonts w:asciiTheme="minorHAnsi" w:hAnsiTheme="minorHAnsi"/>
                <w:bCs/>
                <w:sz w:val="22"/>
                <w:szCs w:val="22"/>
              </w:rPr>
            </w:pPr>
            <w:r w:rsidRPr="00B676C6">
              <w:rPr>
                <w:rFonts w:asciiTheme="minorHAnsi" w:hAnsiTheme="minorHAnsi"/>
                <w:bCs/>
                <w:sz w:val="22"/>
                <w:szCs w:val="22"/>
              </w:rPr>
              <w:t xml:space="preserve">Muster point for evacuation is </w:t>
            </w:r>
            <w:r>
              <w:rPr>
                <w:rFonts w:asciiTheme="minorHAnsi" w:hAnsiTheme="minorHAnsi"/>
                <w:bCs/>
                <w:sz w:val="22"/>
                <w:szCs w:val="22"/>
              </w:rPr>
              <w:t>……</w:t>
            </w:r>
            <w:r w:rsidRPr="00B676C6">
              <w:rPr>
                <w:rFonts w:asciiTheme="minorHAnsi" w:hAnsiTheme="minorHAnsi"/>
                <w:bCs/>
                <w:sz w:val="22"/>
                <w:szCs w:val="22"/>
              </w:rPr>
              <w:t>.</w:t>
            </w:r>
            <w:r>
              <w:rPr>
                <w:rFonts w:asciiTheme="minorHAnsi" w:hAnsiTheme="minorHAnsi"/>
                <w:bCs/>
                <w:sz w:val="22"/>
                <w:szCs w:val="22"/>
              </w:rPr>
              <w:t>(</w:t>
            </w:r>
            <w:r w:rsidRPr="004109DB">
              <w:rPr>
                <w:rFonts w:asciiTheme="minorHAnsi" w:hAnsiTheme="minorHAnsi"/>
                <w:bCs/>
                <w:color w:val="FF0000"/>
                <w:sz w:val="22"/>
                <w:szCs w:val="22"/>
              </w:rPr>
              <w:t>insert location</w:t>
            </w:r>
            <w:r>
              <w:rPr>
                <w:rFonts w:asciiTheme="minorHAnsi" w:hAnsiTheme="minorHAnsi"/>
                <w:bCs/>
                <w:sz w:val="22"/>
                <w:szCs w:val="22"/>
              </w:rPr>
              <w:t>)</w:t>
            </w:r>
            <w:r w:rsidRPr="00B676C6">
              <w:rPr>
                <w:rFonts w:asciiTheme="minorHAnsi" w:hAnsiTheme="minorHAnsi"/>
                <w:bCs/>
                <w:sz w:val="22"/>
                <w:szCs w:val="22"/>
              </w:rPr>
              <w:t xml:space="preserve"> </w:t>
            </w:r>
          </w:p>
          <w:p w14:paraId="6A57C04C" w14:textId="7E90C2DE" w:rsidR="00793F84" w:rsidRDefault="00793F84" w:rsidP="00B676C6">
            <w:pPr>
              <w:pStyle w:val="Header"/>
              <w:rPr>
                <w:rFonts w:asciiTheme="minorHAnsi" w:hAnsiTheme="minorHAnsi"/>
                <w:bCs/>
                <w:sz w:val="22"/>
                <w:szCs w:val="22"/>
              </w:rPr>
            </w:pPr>
            <w:r w:rsidRPr="00B676C6">
              <w:rPr>
                <w:rFonts w:asciiTheme="minorHAnsi" w:hAnsiTheme="minorHAnsi"/>
                <w:bCs/>
                <w:sz w:val="22"/>
                <w:szCs w:val="22"/>
              </w:rPr>
              <w:t>In case of emergency, volunteers will usher all patrons and stallholders to muster point in a calm but timely fashion</w:t>
            </w:r>
            <w:r w:rsidR="00483AD8">
              <w:rPr>
                <w:rFonts w:asciiTheme="minorHAnsi" w:hAnsiTheme="minorHAnsi"/>
                <w:bCs/>
                <w:sz w:val="22"/>
                <w:szCs w:val="22"/>
              </w:rPr>
              <w:t xml:space="preserve"> and remain there until otherwise advised by Chief Warden, </w:t>
            </w:r>
            <w:r w:rsidR="00A45477">
              <w:rPr>
                <w:rFonts w:asciiTheme="minorHAnsi" w:hAnsiTheme="minorHAnsi"/>
                <w:bCs/>
                <w:sz w:val="22"/>
                <w:szCs w:val="22"/>
              </w:rPr>
              <w:t>Safer Community Team</w:t>
            </w:r>
            <w:r w:rsidR="00483AD8">
              <w:rPr>
                <w:rFonts w:asciiTheme="minorHAnsi" w:hAnsiTheme="minorHAnsi"/>
                <w:bCs/>
                <w:sz w:val="22"/>
                <w:szCs w:val="22"/>
              </w:rPr>
              <w:t xml:space="preserve"> or Emergency Services</w:t>
            </w:r>
            <w:r>
              <w:rPr>
                <w:rFonts w:asciiTheme="minorHAnsi" w:hAnsiTheme="minorHAnsi"/>
                <w:bCs/>
                <w:sz w:val="22"/>
                <w:szCs w:val="22"/>
              </w:rPr>
              <w:t xml:space="preserve">. </w:t>
            </w:r>
          </w:p>
          <w:p w14:paraId="2F622CE2" w14:textId="437908C3" w:rsidR="00793F84" w:rsidRPr="00B676C6" w:rsidRDefault="00793F84" w:rsidP="00B676C6">
            <w:pPr>
              <w:pStyle w:val="Header"/>
              <w:rPr>
                <w:rFonts w:asciiTheme="minorHAnsi" w:hAnsiTheme="minorHAnsi"/>
                <w:bCs/>
                <w:sz w:val="22"/>
                <w:szCs w:val="22"/>
              </w:rPr>
            </w:pPr>
            <w:r>
              <w:rPr>
                <w:rFonts w:asciiTheme="minorHAnsi" w:hAnsiTheme="minorHAnsi"/>
                <w:bCs/>
                <w:sz w:val="22"/>
                <w:szCs w:val="22"/>
              </w:rPr>
              <w:t>Access and Egress routes to be clear and maintained at all times.</w:t>
            </w:r>
          </w:p>
          <w:p w14:paraId="5FB745B0" w14:textId="77777777" w:rsidR="00793F84" w:rsidRPr="00CB4035" w:rsidRDefault="00793F84" w:rsidP="004109DB">
            <w:pPr>
              <w:pStyle w:val="Header"/>
              <w:rPr>
                <w:rFonts w:asciiTheme="minorHAnsi" w:hAnsiTheme="minorHAnsi"/>
                <w:bCs/>
                <w:sz w:val="22"/>
                <w:szCs w:val="22"/>
              </w:rPr>
            </w:pPr>
            <w:r w:rsidRPr="00B676C6">
              <w:rPr>
                <w:rFonts w:asciiTheme="minorHAnsi" w:hAnsiTheme="minorHAnsi"/>
                <w:bCs/>
                <w:sz w:val="22"/>
                <w:szCs w:val="22"/>
              </w:rPr>
              <w:t>Report any safety incidents on Curtin’s incident reporting system.</w:t>
            </w:r>
          </w:p>
        </w:tc>
        <w:tc>
          <w:tcPr>
            <w:tcW w:w="567" w:type="dxa"/>
            <w:textDirection w:val="tbRl"/>
          </w:tcPr>
          <w:p w14:paraId="14F962C2" w14:textId="77777777" w:rsidR="00793F84" w:rsidRPr="00B676C6" w:rsidRDefault="00793F84" w:rsidP="004509EB">
            <w:pPr>
              <w:pStyle w:val="Header"/>
              <w:spacing w:line="360" w:lineRule="auto"/>
              <w:ind w:left="113" w:right="113"/>
              <w:rPr>
                <w:rFonts w:asciiTheme="minorHAnsi" w:hAnsiTheme="minorHAnsi"/>
                <w:bCs/>
                <w:sz w:val="22"/>
                <w:szCs w:val="22"/>
              </w:rPr>
            </w:pPr>
            <w:r w:rsidRPr="00B676C6">
              <w:rPr>
                <w:rFonts w:asciiTheme="minorHAnsi" w:hAnsiTheme="minorHAnsi"/>
                <w:bCs/>
                <w:sz w:val="22"/>
                <w:szCs w:val="22"/>
              </w:rPr>
              <w:t>Moderate</w:t>
            </w:r>
          </w:p>
        </w:tc>
        <w:tc>
          <w:tcPr>
            <w:tcW w:w="566" w:type="dxa"/>
            <w:textDirection w:val="tbRl"/>
          </w:tcPr>
          <w:p w14:paraId="3E4E5C95" w14:textId="77777777" w:rsidR="00793F84" w:rsidRPr="00B676C6" w:rsidRDefault="00793F84" w:rsidP="004509EB">
            <w:pPr>
              <w:pStyle w:val="Header"/>
              <w:spacing w:line="360" w:lineRule="auto"/>
              <w:ind w:left="113" w:right="113"/>
              <w:rPr>
                <w:rFonts w:asciiTheme="minorHAnsi" w:hAnsiTheme="minorHAnsi"/>
                <w:bCs/>
                <w:sz w:val="22"/>
                <w:szCs w:val="22"/>
              </w:rPr>
            </w:pPr>
            <w:r w:rsidRPr="00B676C6">
              <w:rPr>
                <w:rFonts w:asciiTheme="minorHAnsi" w:hAnsiTheme="minorHAnsi"/>
                <w:bCs/>
                <w:sz w:val="22"/>
                <w:szCs w:val="22"/>
              </w:rPr>
              <w:t>Unlikely</w:t>
            </w:r>
          </w:p>
        </w:tc>
        <w:tc>
          <w:tcPr>
            <w:tcW w:w="568" w:type="dxa"/>
            <w:textDirection w:val="tbRl"/>
          </w:tcPr>
          <w:p w14:paraId="5F428B21" w14:textId="77777777" w:rsidR="00793F84" w:rsidRPr="00B676C6" w:rsidRDefault="00793F84" w:rsidP="004509EB">
            <w:pPr>
              <w:pStyle w:val="Header"/>
              <w:spacing w:line="360" w:lineRule="auto"/>
              <w:ind w:left="113" w:right="113"/>
              <w:rPr>
                <w:rFonts w:asciiTheme="minorHAnsi" w:hAnsiTheme="minorHAnsi"/>
                <w:bCs/>
                <w:sz w:val="22"/>
                <w:szCs w:val="22"/>
              </w:rPr>
            </w:pPr>
            <w:r w:rsidRPr="00B676C6">
              <w:rPr>
                <w:rFonts w:asciiTheme="minorHAnsi" w:hAnsiTheme="minorHAnsi"/>
                <w:bCs/>
                <w:sz w:val="22"/>
                <w:szCs w:val="22"/>
              </w:rPr>
              <w:t>Medium</w:t>
            </w:r>
          </w:p>
        </w:tc>
        <w:tc>
          <w:tcPr>
            <w:tcW w:w="1275" w:type="dxa"/>
          </w:tcPr>
          <w:p w14:paraId="16E06A60" w14:textId="77777777" w:rsidR="00793F84" w:rsidRPr="004509EB" w:rsidRDefault="00793F84" w:rsidP="00E145A0">
            <w:pPr>
              <w:pStyle w:val="Header"/>
              <w:spacing w:line="360" w:lineRule="auto"/>
              <w:rPr>
                <w:bCs/>
              </w:rPr>
            </w:pPr>
          </w:p>
        </w:tc>
        <w:tc>
          <w:tcPr>
            <w:tcW w:w="993" w:type="dxa"/>
          </w:tcPr>
          <w:p w14:paraId="3A5DA23E" w14:textId="77777777" w:rsidR="00793F84" w:rsidRPr="004509EB" w:rsidRDefault="00793F84" w:rsidP="00E145A0">
            <w:pPr>
              <w:pStyle w:val="Header"/>
              <w:spacing w:line="360" w:lineRule="auto"/>
              <w:rPr>
                <w:bCs/>
              </w:rPr>
            </w:pPr>
          </w:p>
        </w:tc>
      </w:tr>
      <w:tr w:rsidR="00793F84" w:rsidRPr="002C2A59" w14:paraId="7B2C2E78" w14:textId="77777777" w:rsidTr="004509EB">
        <w:trPr>
          <w:cantSplit/>
          <w:trHeight w:val="1134"/>
        </w:trPr>
        <w:tc>
          <w:tcPr>
            <w:tcW w:w="2125" w:type="dxa"/>
          </w:tcPr>
          <w:p w14:paraId="0C40371C" w14:textId="77777777" w:rsidR="00793F84" w:rsidRPr="00CB4035" w:rsidRDefault="00793F84" w:rsidP="004509EB">
            <w:pPr>
              <w:pStyle w:val="Header"/>
              <w:rPr>
                <w:rFonts w:asciiTheme="minorHAnsi" w:hAnsiTheme="minorHAnsi"/>
                <w:b/>
                <w:bCs/>
                <w:sz w:val="22"/>
                <w:szCs w:val="22"/>
              </w:rPr>
            </w:pPr>
            <w:r w:rsidRPr="00CB4035">
              <w:rPr>
                <w:rFonts w:asciiTheme="minorHAnsi" w:hAnsiTheme="minorHAnsi"/>
                <w:b/>
                <w:bCs/>
                <w:sz w:val="22"/>
                <w:szCs w:val="22"/>
              </w:rPr>
              <w:t>Lost Children</w:t>
            </w:r>
          </w:p>
          <w:p w14:paraId="168EE020" w14:textId="77777777" w:rsidR="00793F84" w:rsidRPr="00CB4035" w:rsidRDefault="00793F84" w:rsidP="004509EB">
            <w:pPr>
              <w:pStyle w:val="Header"/>
              <w:rPr>
                <w:rFonts w:asciiTheme="minorHAnsi" w:hAnsiTheme="minorHAnsi"/>
                <w:bCs/>
                <w:sz w:val="22"/>
                <w:szCs w:val="22"/>
              </w:rPr>
            </w:pPr>
          </w:p>
        </w:tc>
        <w:tc>
          <w:tcPr>
            <w:tcW w:w="1986" w:type="dxa"/>
          </w:tcPr>
          <w:p w14:paraId="0238F2E3" w14:textId="77777777" w:rsidR="00793F84" w:rsidRPr="00CB4035" w:rsidRDefault="00793F84" w:rsidP="00BC4EDA">
            <w:pPr>
              <w:pStyle w:val="Header"/>
              <w:rPr>
                <w:rFonts w:asciiTheme="minorHAnsi" w:hAnsiTheme="minorHAnsi"/>
                <w:bCs/>
                <w:sz w:val="22"/>
                <w:szCs w:val="22"/>
              </w:rPr>
            </w:pPr>
            <w:r w:rsidRPr="00CB4035">
              <w:rPr>
                <w:rFonts w:asciiTheme="minorHAnsi" w:hAnsiTheme="minorHAnsi"/>
                <w:bCs/>
                <w:sz w:val="22"/>
                <w:szCs w:val="22"/>
              </w:rPr>
              <w:t>Parents and Children separated</w:t>
            </w:r>
          </w:p>
        </w:tc>
        <w:tc>
          <w:tcPr>
            <w:tcW w:w="567" w:type="dxa"/>
            <w:textDirection w:val="tbRl"/>
          </w:tcPr>
          <w:p w14:paraId="5DCA97F9" w14:textId="77777777" w:rsidR="00793F84" w:rsidRPr="00CB4035" w:rsidRDefault="00793F84"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Minor</w:t>
            </w:r>
          </w:p>
        </w:tc>
        <w:tc>
          <w:tcPr>
            <w:tcW w:w="520" w:type="dxa"/>
            <w:textDirection w:val="tbRl"/>
          </w:tcPr>
          <w:p w14:paraId="40351D6D" w14:textId="77777777" w:rsidR="00793F84" w:rsidRPr="00CB4035" w:rsidRDefault="00793F84"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Possible</w:t>
            </w:r>
          </w:p>
        </w:tc>
        <w:tc>
          <w:tcPr>
            <w:tcW w:w="587" w:type="dxa"/>
            <w:textDirection w:val="tbRl"/>
          </w:tcPr>
          <w:p w14:paraId="50B6B3A4" w14:textId="77777777" w:rsidR="00793F84" w:rsidRPr="00CB4035" w:rsidRDefault="00793F84"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Medium</w:t>
            </w:r>
          </w:p>
        </w:tc>
        <w:tc>
          <w:tcPr>
            <w:tcW w:w="4989" w:type="dxa"/>
          </w:tcPr>
          <w:p w14:paraId="0C167AA4" w14:textId="77777777" w:rsidR="00793F84" w:rsidRPr="00CB4035" w:rsidRDefault="00793F84" w:rsidP="00A02255">
            <w:pPr>
              <w:pStyle w:val="Header"/>
              <w:rPr>
                <w:rFonts w:asciiTheme="minorHAnsi" w:hAnsiTheme="minorHAnsi"/>
                <w:bCs/>
                <w:sz w:val="22"/>
                <w:szCs w:val="22"/>
              </w:rPr>
            </w:pPr>
            <w:r w:rsidRPr="00CB4035">
              <w:rPr>
                <w:rFonts w:asciiTheme="minorHAnsi" w:hAnsiTheme="minorHAnsi"/>
                <w:bCs/>
                <w:sz w:val="22"/>
                <w:szCs w:val="22"/>
              </w:rPr>
              <w:t>Staff to wear identifiable shirts and identification tags.</w:t>
            </w:r>
          </w:p>
          <w:p w14:paraId="556B93CF" w14:textId="77777777" w:rsidR="00793F84" w:rsidRDefault="00793F84" w:rsidP="00A02255">
            <w:pPr>
              <w:pStyle w:val="Header"/>
              <w:rPr>
                <w:rFonts w:asciiTheme="minorHAnsi" w:hAnsiTheme="minorHAnsi"/>
                <w:bCs/>
                <w:sz w:val="22"/>
                <w:szCs w:val="22"/>
              </w:rPr>
            </w:pPr>
            <w:r w:rsidRPr="00CB4035">
              <w:rPr>
                <w:rFonts w:asciiTheme="minorHAnsi" w:hAnsiTheme="minorHAnsi"/>
                <w:bCs/>
                <w:sz w:val="22"/>
                <w:szCs w:val="22"/>
              </w:rPr>
              <w:t>Staff to carry mobile phones with emergency numbers programmed.</w:t>
            </w:r>
          </w:p>
          <w:p w14:paraId="1B1248D0" w14:textId="77777777" w:rsidR="00793F84" w:rsidRPr="00CB4035" w:rsidRDefault="00793F84" w:rsidP="00A02255">
            <w:pPr>
              <w:pStyle w:val="Header"/>
              <w:rPr>
                <w:rFonts w:asciiTheme="minorHAnsi" w:hAnsiTheme="minorHAnsi"/>
                <w:bCs/>
                <w:sz w:val="22"/>
                <w:szCs w:val="22"/>
              </w:rPr>
            </w:pPr>
            <w:r w:rsidRPr="00CB4035">
              <w:rPr>
                <w:rFonts w:asciiTheme="minorHAnsi" w:hAnsiTheme="minorHAnsi"/>
                <w:bCs/>
                <w:sz w:val="22"/>
                <w:szCs w:val="22"/>
              </w:rPr>
              <w:t>Lost child to be escorted by staff until parents located and collect the child.</w:t>
            </w:r>
          </w:p>
          <w:p w14:paraId="27801A85" w14:textId="1290B184" w:rsidR="00793F84" w:rsidRPr="00CB4035" w:rsidRDefault="00793F84" w:rsidP="00A02255">
            <w:pPr>
              <w:pStyle w:val="Header"/>
              <w:rPr>
                <w:rFonts w:asciiTheme="minorHAnsi" w:hAnsiTheme="minorHAnsi"/>
                <w:bCs/>
                <w:sz w:val="22"/>
                <w:szCs w:val="22"/>
              </w:rPr>
            </w:pPr>
            <w:r w:rsidRPr="00CB4035">
              <w:rPr>
                <w:rFonts w:asciiTheme="minorHAnsi" w:hAnsiTheme="minorHAnsi"/>
                <w:bCs/>
                <w:sz w:val="22"/>
                <w:szCs w:val="22"/>
              </w:rPr>
              <w:t xml:space="preserve">Call </w:t>
            </w:r>
            <w:r w:rsidR="00A45477">
              <w:rPr>
                <w:rFonts w:asciiTheme="minorHAnsi" w:hAnsiTheme="minorHAnsi"/>
                <w:bCs/>
                <w:sz w:val="22"/>
                <w:szCs w:val="22"/>
              </w:rPr>
              <w:t>Safer Community Team</w:t>
            </w:r>
            <w:r w:rsidRPr="00CB4035">
              <w:rPr>
                <w:rFonts w:asciiTheme="minorHAnsi" w:hAnsiTheme="minorHAnsi"/>
                <w:bCs/>
                <w:sz w:val="22"/>
                <w:szCs w:val="22"/>
              </w:rPr>
              <w:t xml:space="preserve"> on 9266-4444 or if required dial </w:t>
            </w:r>
            <w:r>
              <w:rPr>
                <w:rFonts w:asciiTheme="minorHAnsi" w:hAnsiTheme="minorHAnsi"/>
                <w:bCs/>
                <w:sz w:val="22"/>
                <w:szCs w:val="22"/>
              </w:rPr>
              <w:t xml:space="preserve">Emergency Services on </w:t>
            </w:r>
            <w:r w:rsidRPr="00CB4035">
              <w:rPr>
                <w:rFonts w:asciiTheme="minorHAnsi" w:hAnsiTheme="minorHAnsi"/>
                <w:bCs/>
                <w:sz w:val="22"/>
                <w:szCs w:val="22"/>
              </w:rPr>
              <w:t>“0000” from internal line</w:t>
            </w:r>
            <w:r w:rsidR="00DE3645">
              <w:rPr>
                <w:rFonts w:asciiTheme="minorHAnsi" w:hAnsiTheme="minorHAnsi"/>
                <w:bCs/>
                <w:sz w:val="22"/>
                <w:szCs w:val="22"/>
              </w:rPr>
              <w:t xml:space="preserve"> or 000from a </w:t>
            </w:r>
            <w:r w:rsidR="00044AA7">
              <w:rPr>
                <w:rFonts w:asciiTheme="minorHAnsi" w:hAnsiTheme="minorHAnsi"/>
                <w:bCs/>
                <w:sz w:val="22"/>
                <w:szCs w:val="22"/>
              </w:rPr>
              <w:t>mobile</w:t>
            </w:r>
            <w:r w:rsidRPr="00CB4035">
              <w:rPr>
                <w:rFonts w:asciiTheme="minorHAnsi" w:hAnsiTheme="minorHAnsi"/>
                <w:bCs/>
                <w:sz w:val="22"/>
                <w:szCs w:val="22"/>
              </w:rPr>
              <w:t>.</w:t>
            </w:r>
          </w:p>
          <w:p w14:paraId="78863AAD" w14:textId="1698FA9B" w:rsidR="00793F84" w:rsidRPr="00CB4035" w:rsidRDefault="00793F84" w:rsidP="00A02255">
            <w:pPr>
              <w:pStyle w:val="Header"/>
              <w:rPr>
                <w:rFonts w:asciiTheme="minorHAnsi" w:hAnsiTheme="minorHAnsi"/>
                <w:bCs/>
                <w:sz w:val="22"/>
                <w:szCs w:val="22"/>
              </w:rPr>
            </w:pPr>
          </w:p>
        </w:tc>
        <w:tc>
          <w:tcPr>
            <w:tcW w:w="567" w:type="dxa"/>
            <w:textDirection w:val="tbRl"/>
          </w:tcPr>
          <w:p w14:paraId="5086014C" w14:textId="77777777" w:rsidR="00793F84" w:rsidRPr="001702C9" w:rsidRDefault="00793F84" w:rsidP="004509EB">
            <w:pPr>
              <w:pStyle w:val="Header"/>
              <w:spacing w:line="360" w:lineRule="auto"/>
              <w:ind w:left="113" w:right="113"/>
              <w:rPr>
                <w:rFonts w:asciiTheme="minorHAnsi" w:hAnsiTheme="minorHAnsi"/>
                <w:bCs/>
                <w:sz w:val="22"/>
                <w:szCs w:val="22"/>
              </w:rPr>
            </w:pPr>
            <w:r w:rsidRPr="001702C9">
              <w:rPr>
                <w:rFonts w:asciiTheme="minorHAnsi" w:hAnsiTheme="minorHAnsi"/>
                <w:bCs/>
                <w:sz w:val="22"/>
                <w:szCs w:val="22"/>
              </w:rPr>
              <w:t>Minor</w:t>
            </w:r>
          </w:p>
        </w:tc>
        <w:tc>
          <w:tcPr>
            <w:tcW w:w="566" w:type="dxa"/>
            <w:textDirection w:val="tbRl"/>
          </w:tcPr>
          <w:p w14:paraId="3FECA397" w14:textId="77777777" w:rsidR="00793F84" w:rsidRPr="001702C9" w:rsidRDefault="00793F84" w:rsidP="004509EB">
            <w:pPr>
              <w:pStyle w:val="Header"/>
              <w:spacing w:line="360" w:lineRule="auto"/>
              <w:ind w:left="113" w:right="113"/>
              <w:rPr>
                <w:rFonts w:asciiTheme="minorHAnsi" w:hAnsiTheme="minorHAnsi"/>
                <w:bCs/>
                <w:sz w:val="22"/>
                <w:szCs w:val="22"/>
              </w:rPr>
            </w:pPr>
            <w:r w:rsidRPr="001702C9">
              <w:rPr>
                <w:rFonts w:asciiTheme="minorHAnsi" w:hAnsiTheme="minorHAnsi"/>
                <w:bCs/>
                <w:sz w:val="22"/>
                <w:szCs w:val="22"/>
              </w:rPr>
              <w:t xml:space="preserve">Unlikely </w:t>
            </w:r>
          </w:p>
        </w:tc>
        <w:tc>
          <w:tcPr>
            <w:tcW w:w="568" w:type="dxa"/>
            <w:textDirection w:val="tbRl"/>
          </w:tcPr>
          <w:p w14:paraId="744CAFAB" w14:textId="77777777" w:rsidR="00793F84" w:rsidRPr="001702C9" w:rsidRDefault="00793F84" w:rsidP="004509EB">
            <w:pPr>
              <w:pStyle w:val="Header"/>
              <w:spacing w:line="360" w:lineRule="auto"/>
              <w:ind w:left="113" w:right="113"/>
              <w:rPr>
                <w:rFonts w:asciiTheme="minorHAnsi" w:hAnsiTheme="minorHAnsi"/>
                <w:bCs/>
                <w:sz w:val="22"/>
                <w:szCs w:val="22"/>
              </w:rPr>
            </w:pPr>
            <w:r w:rsidRPr="001702C9">
              <w:rPr>
                <w:rFonts w:asciiTheme="minorHAnsi" w:hAnsiTheme="minorHAnsi"/>
                <w:bCs/>
                <w:sz w:val="22"/>
                <w:szCs w:val="22"/>
              </w:rPr>
              <w:t>Low</w:t>
            </w:r>
          </w:p>
        </w:tc>
        <w:tc>
          <w:tcPr>
            <w:tcW w:w="1275" w:type="dxa"/>
          </w:tcPr>
          <w:p w14:paraId="3CFC2ED4" w14:textId="77777777" w:rsidR="00793F84" w:rsidRPr="004509EB" w:rsidRDefault="00793F84" w:rsidP="00E145A0">
            <w:pPr>
              <w:pStyle w:val="Header"/>
              <w:spacing w:line="360" w:lineRule="auto"/>
              <w:rPr>
                <w:bCs/>
              </w:rPr>
            </w:pPr>
          </w:p>
        </w:tc>
        <w:tc>
          <w:tcPr>
            <w:tcW w:w="993" w:type="dxa"/>
          </w:tcPr>
          <w:p w14:paraId="319D50A9" w14:textId="77777777" w:rsidR="00793F84" w:rsidRPr="004509EB" w:rsidRDefault="00793F84" w:rsidP="00E145A0">
            <w:pPr>
              <w:pStyle w:val="Header"/>
              <w:spacing w:line="360" w:lineRule="auto"/>
              <w:rPr>
                <w:bCs/>
              </w:rPr>
            </w:pPr>
          </w:p>
        </w:tc>
      </w:tr>
      <w:tr w:rsidR="008976CA" w:rsidRPr="004509EB" w14:paraId="3D0CE033" w14:textId="77777777" w:rsidTr="00595D6B">
        <w:trPr>
          <w:cantSplit/>
          <w:trHeight w:val="1134"/>
        </w:trPr>
        <w:tc>
          <w:tcPr>
            <w:tcW w:w="2125" w:type="dxa"/>
          </w:tcPr>
          <w:p w14:paraId="5179E10B" w14:textId="77777777" w:rsidR="008976CA" w:rsidRPr="00CB4035" w:rsidRDefault="008976CA" w:rsidP="00595D6B">
            <w:pPr>
              <w:pStyle w:val="Header"/>
              <w:rPr>
                <w:rFonts w:asciiTheme="minorHAnsi" w:hAnsiTheme="minorHAnsi"/>
                <w:b/>
                <w:bCs/>
                <w:sz w:val="22"/>
                <w:szCs w:val="22"/>
              </w:rPr>
            </w:pPr>
          </w:p>
          <w:p w14:paraId="4BBB3292" w14:textId="33DC734B" w:rsidR="008976CA" w:rsidRPr="00CB4035" w:rsidRDefault="008976CA" w:rsidP="00595D6B">
            <w:pPr>
              <w:rPr>
                <w:rFonts w:asciiTheme="minorHAnsi" w:hAnsiTheme="minorHAnsi"/>
                <w:sz w:val="22"/>
                <w:szCs w:val="22"/>
              </w:rPr>
            </w:pPr>
            <w:r w:rsidRPr="00CB4035">
              <w:rPr>
                <w:rFonts w:asciiTheme="minorHAnsi" w:hAnsiTheme="minorHAnsi"/>
                <w:b/>
                <w:bCs/>
                <w:sz w:val="22"/>
                <w:szCs w:val="22"/>
              </w:rPr>
              <w:t>Security</w:t>
            </w:r>
          </w:p>
        </w:tc>
        <w:tc>
          <w:tcPr>
            <w:tcW w:w="1986" w:type="dxa"/>
          </w:tcPr>
          <w:p w14:paraId="678FE121" w14:textId="77777777" w:rsidR="008976CA" w:rsidRPr="00CB4035" w:rsidRDefault="008976CA" w:rsidP="00595D6B">
            <w:pPr>
              <w:pStyle w:val="Header"/>
              <w:rPr>
                <w:rFonts w:asciiTheme="minorHAnsi" w:hAnsiTheme="minorHAnsi"/>
                <w:bCs/>
                <w:sz w:val="22"/>
                <w:szCs w:val="22"/>
              </w:rPr>
            </w:pPr>
            <w:r>
              <w:rPr>
                <w:rFonts w:asciiTheme="minorHAnsi" w:hAnsiTheme="minorHAnsi"/>
                <w:bCs/>
                <w:sz w:val="22"/>
                <w:szCs w:val="22"/>
              </w:rPr>
              <w:t>Personal (theft, assault)</w:t>
            </w:r>
          </w:p>
        </w:tc>
        <w:tc>
          <w:tcPr>
            <w:tcW w:w="567" w:type="dxa"/>
            <w:tcBorders>
              <w:top w:val="single" w:sz="4" w:space="0" w:color="auto"/>
              <w:left w:val="single" w:sz="4" w:space="0" w:color="auto"/>
              <w:bottom w:val="single" w:sz="4" w:space="0" w:color="auto"/>
              <w:right w:val="single" w:sz="4" w:space="0" w:color="auto"/>
            </w:tcBorders>
            <w:textDirection w:val="tbRl"/>
          </w:tcPr>
          <w:p w14:paraId="15BCA3E1" w14:textId="77777777" w:rsidR="008976CA" w:rsidRPr="00125037" w:rsidRDefault="008976CA" w:rsidP="00595D6B">
            <w:pPr>
              <w:pStyle w:val="Header"/>
              <w:spacing w:line="360" w:lineRule="auto"/>
              <w:ind w:left="113" w:right="113"/>
              <w:rPr>
                <w:rFonts w:ascii="Calibri" w:hAnsi="Calibri" w:cs="Calibri"/>
                <w:bCs/>
                <w:sz w:val="22"/>
                <w:szCs w:val="22"/>
              </w:rPr>
            </w:pPr>
            <w:r w:rsidRPr="00125037">
              <w:rPr>
                <w:rFonts w:ascii="Calibri" w:hAnsi="Calibri" w:cs="Calibri"/>
                <w:bCs/>
                <w:sz w:val="22"/>
                <w:szCs w:val="22"/>
              </w:rPr>
              <w:t xml:space="preserve">Moderate </w:t>
            </w:r>
          </w:p>
        </w:tc>
        <w:tc>
          <w:tcPr>
            <w:tcW w:w="520" w:type="dxa"/>
            <w:tcBorders>
              <w:top w:val="single" w:sz="4" w:space="0" w:color="auto"/>
              <w:left w:val="single" w:sz="4" w:space="0" w:color="auto"/>
              <w:bottom w:val="single" w:sz="4" w:space="0" w:color="auto"/>
              <w:right w:val="single" w:sz="4" w:space="0" w:color="auto"/>
            </w:tcBorders>
            <w:textDirection w:val="tbRl"/>
          </w:tcPr>
          <w:p w14:paraId="00E7B001" w14:textId="77777777" w:rsidR="008976CA" w:rsidRPr="00125037" w:rsidRDefault="008976CA" w:rsidP="00595D6B">
            <w:pPr>
              <w:pStyle w:val="Header"/>
              <w:spacing w:line="360" w:lineRule="auto"/>
              <w:ind w:left="113" w:right="113"/>
              <w:rPr>
                <w:rFonts w:ascii="Calibri" w:hAnsi="Calibri" w:cs="Calibri"/>
                <w:bCs/>
                <w:sz w:val="22"/>
                <w:szCs w:val="22"/>
              </w:rPr>
            </w:pPr>
            <w:r w:rsidRPr="00125037">
              <w:rPr>
                <w:rFonts w:ascii="Calibri" w:hAnsi="Calibri" w:cs="Calibri"/>
                <w:bCs/>
                <w:sz w:val="22"/>
                <w:szCs w:val="22"/>
              </w:rPr>
              <w:t>Possible</w:t>
            </w:r>
          </w:p>
        </w:tc>
        <w:tc>
          <w:tcPr>
            <w:tcW w:w="587" w:type="dxa"/>
            <w:tcBorders>
              <w:top w:val="single" w:sz="4" w:space="0" w:color="auto"/>
              <w:left w:val="single" w:sz="4" w:space="0" w:color="auto"/>
              <w:bottom w:val="single" w:sz="4" w:space="0" w:color="auto"/>
              <w:right w:val="single" w:sz="4" w:space="0" w:color="auto"/>
            </w:tcBorders>
            <w:shd w:val="clear" w:color="auto" w:fill="FFFFFF" w:themeFill="background1"/>
            <w:textDirection w:val="tbRl"/>
          </w:tcPr>
          <w:p w14:paraId="5357D1DB" w14:textId="53F6D9F6" w:rsidR="008976CA" w:rsidRPr="00125037" w:rsidRDefault="0019423D" w:rsidP="00595D6B">
            <w:pPr>
              <w:pStyle w:val="Header"/>
              <w:spacing w:line="360" w:lineRule="auto"/>
              <w:ind w:left="113" w:right="113"/>
              <w:rPr>
                <w:rFonts w:ascii="Calibri" w:hAnsi="Calibri" w:cs="Calibri"/>
                <w:bCs/>
                <w:sz w:val="22"/>
                <w:szCs w:val="22"/>
              </w:rPr>
            </w:pPr>
            <w:r>
              <w:rPr>
                <w:rFonts w:ascii="Calibri" w:hAnsi="Calibri" w:cs="Calibri"/>
                <w:bCs/>
                <w:sz w:val="22"/>
                <w:szCs w:val="22"/>
              </w:rPr>
              <w:t>Medium</w:t>
            </w:r>
          </w:p>
        </w:tc>
        <w:tc>
          <w:tcPr>
            <w:tcW w:w="4989" w:type="dxa"/>
          </w:tcPr>
          <w:p w14:paraId="6B1AA0F0" w14:textId="4E3B364C" w:rsidR="008976CA" w:rsidRPr="00BE6EC8" w:rsidRDefault="008976CA" w:rsidP="00595D6B">
            <w:pPr>
              <w:pStyle w:val="Header"/>
              <w:rPr>
                <w:rFonts w:asciiTheme="minorHAnsi" w:hAnsiTheme="minorHAnsi"/>
                <w:bCs/>
                <w:sz w:val="22"/>
                <w:szCs w:val="22"/>
              </w:rPr>
            </w:pPr>
            <w:r w:rsidRPr="00BE6EC8">
              <w:rPr>
                <w:rFonts w:asciiTheme="minorHAnsi" w:hAnsiTheme="minorHAnsi"/>
                <w:bCs/>
                <w:sz w:val="22"/>
                <w:szCs w:val="22"/>
              </w:rPr>
              <w:t>S</w:t>
            </w:r>
            <w:r w:rsidR="00F124DB">
              <w:rPr>
                <w:rFonts w:asciiTheme="minorHAnsi" w:hAnsiTheme="minorHAnsi"/>
                <w:bCs/>
                <w:sz w:val="22"/>
                <w:szCs w:val="22"/>
              </w:rPr>
              <w:t xml:space="preserve">afer Community Team </w:t>
            </w:r>
            <w:r w:rsidRPr="00BE6EC8">
              <w:rPr>
                <w:rFonts w:asciiTheme="minorHAnsi" w:hAnsiTheme="minorHAnsi"/>
                <w:bCs/>
                <w:sz w:val="22"/>
                <w:szCs w:val="22"/>
              </w:rPr>
              <w:t>has been informed of event and will assist in monitoring</w:t>
            </w:r>
            <w:r w:rsidR="0059717C">
              <w:rPr>
                <w:rFonts w:asciiTheme="minorHAnsi" w:hAnsiTheme="minorHAnsi"/>
                <w:bCs/>
                <w:sz w:val="22"/>
                <w:szCs w:val="22"/>
              </w:rPr>
              <w:t>.</w:t>
            </w:r>
            <w:r w:rsidRPr="00BE6EC8">
              <w:rPr>
                <w:rFonts w:asciiTheme="minorHAnsi" w:hAnsiTheme="minorHAnsi"/>
                <w:bCs/>
                <w:sz w:val="22"/>
                <w:szCs w:val="22"/>
              </w:rPr>
              <w:t xml:space="preserve"> </w:t>
            </w:r>
          </w:p>
          <w:p w14:paraId="779D0F72" w14:textId="70FFEBA7" w:rsidR="008976CA" w:rsidRPr="00BE6EC8" w:rsidRDefault="008976CA" w:rsidP="00595D6B">
            <w:pPr>
              <w:pStyle w:val="Header"/>
              <w:rPr>
                <w:rFonts w:asciiTheme="minorHAnsi" w:hAnsiTheme="minorHAnsi"/>
                <w:bCs/>
                <w:sz w:val="22"/>
                <w:szCs w:val="22"/>
              </w:rPr>
            </w:pPr>
            <w:r w:rsidRPr="00BE6EC8">
              <w:rPr>
                <w:rFonts w:asciiTheme="minorHAnsi" w:hAnsiTheme="minorHAnsi"/>
                <w:bCs/>
                <w:sz w:val="22"/>
                <w:szCs w:val="22"/>
              </w:rPr>
              <w:t>Stall holders and volunteers to be briefed on personal safety, public safety (stay to well-lit areas, travel in groups if possible, report concerns to event staff</w:t>
            </w:r>
            <w:r w:rsidR="003E189D">
              <w:rPr>
                <w:rFonts w:asciiTheme="minorHAnsi" w:hAnsiTheme="minorHAnsi"/>
                <w:bCs/>
                <w:sz w:val="22"/>
                <w:szCs w:val="22"/>
              </w:rPr>
              <w:t>/</w:t>
            </w:r>
            <w:r w:rsidRPr="00BE6EC8">
              <w:rPr>
                <w:rFonts w:asciiTheme="minorHAnsi" w:hAnsiTheme="minorHAnsi"/>
                <w:bCs/>
                <w:sz w:val="22"/>
                <w:szCs w:val="22"/>
              </w:rPr>
              <w:t>security).</w:t>
            </w:r>
          </w:p>
          <w:p w14:paraId="5F6676C8" w14:textId="25006533" w:rsidR="008976CA" w:rsidRDefault="008976CA" w:rsidP="00595D6B">
            <w:pPr>
              <w:pStyle w:val="Header"/>
              <w:rPr>
                <w:rFonts w:asciiTheme="minorHAnsi" w:hAnsiTheme="minorHAnsi"/>
                <w:bCs/>
                <w:sz w:val="22"/>
                <w:szCs w:val="22"/>
              </w:rPr>
            </w:pPr>
            <w:r w:rsidRPr="00BE6EC8">
              <w:rPr>
                <w:rFonts w:asciiTheme="minorHAnsi" w:hAnsiTheme="minorHAnsi"/>
                <w:bCs/>
                <w:sz w:val="22"/>
                <w:szCs w:val="22"/>
              </w:rPr>
              <w:t xml:space="preserve">Contact </w:t>
            </w:r>
            <w:r w:rsidR="00A45477">
              <w:rPr>
                <w:rFonts w:asciiTheme="minorHAnsi" w:hAnsiTheme="minorHAnsi"/>
                <w:bCs/>
                <w:sz w:val="22"/>
                <w:szCs w:val="22"/>
              </w:rPr>
              <w:t>Safer Community Team</w:t>
            </w:r>
            <w:r w:rsidRPr="00BE6EC8">
              <w:rPr>
                <w:rFonts w:asciiTheme="minorHAnsi" w:hAnsiTheme="minorHAnsi"/>
                <w:bCs/>
                <w:sz w:val="22"/>
                <w:szCs w:val="22"/>
              </w:rPr>
              <w:t xml:space="preserve"> on 9266 4444 for any serious incidents. </w:t>
            </w:r>
          </w:p>
          <w:p w14:paraId="78E7C5EC" w14:textId="1B370F00" w:rsidR="008976CA" w:rsidRPr="00BE6EC8" w:rsidRDefault="008976CA" w:rsidP="00595D6B">
            <w:pPr>
              <w:pStyle w:val="Header"/>
              <w:rPr>
                <w:rFonts w:asciiTheme="minorHAnsi" w:hAnsiTheme="minorHAnsi"/>
                <w:bCs/>
                <w:sz w:val="22"/>
                <w:szCs w:val="22"/>
              </w:rPr>
            </w:pPr>
            <w:r>
              <w:rPr>
                <w:rFonts w:asciiTheme="minorHAnsi" w:hAnsiTheme="minorHAnsi"/>
                <w:bCs/>
                <w:sz w:val="22"/>
                <w:szCs w:val="22"/>
              </w:rPr>
              <w:t xml:space="preserve">For any Emergency </w:t>
            </w:r>
            <w:r w:rsidR="003F6562">
              <w:rPr>
                <w:rFonts w:asciiTheme="minorHAnsi" w:hAnsiTheme="minorHAnsi"/>
                <w:bCs/>
                <w:sz w:val="22"/>
                <w:szCs w:val="22"/>
              </w:rPr>
              <w:t>D</w:t>
            </w:r>
            <w:r w:rsidRPr="004109DB">
              <w:rPr>
                <w:rFonts w:asciiTheme="minorHAnsi" w:hAnsiTheme="minorHAnsi"/>
                <w:bCs/>
                <w:sz w:val="22"/>
                <w:szCs w:val="22"/>
              </w:rPr>
              <w:t xml:space="preserve">ial 000 from a mobile or 0 000 from a Curtin landline &amp; inform </w:t>
            </w:r>
            <w:r w:rsidR="00A45477">
              <w:rPr>
                <w:rFonts w:asciiTheme="minorHAnsi" w:hAnsiTheme="minorHAnsi"/>
                <w:bCs/>
                <w:sz w:val="22"/>
                <w:szCs w:val="22"/>
              </w:rPr>
              <w:t>Safer Community Team</w:t>
            </w:r>
            <w:r w:rsidRPr="004109DB">
              <w:rPr>
                <w:rFonts w:asciiTheme="minorHAnsi" w:hAnsiTheme="minorHAnsi"/>
                <w:bCs/>
                <w:sz w:val="22"/>
                <w:szCs w:val="22"/>
              </w:rPr>
              <w:t xml:space="preserve"> on 9266 4444</w:t>
            </w:r>
            <w:r>
              <w:rPr>
                <w:rFonts w:asciiTheme="minorHAnsi" w:hAnsiTheme="minorHAnsi"/>
                <w:bCs/>
                <w:sz w:val="22"/>
                <w:szCs w:val="22"/>
              </w:rPr>
              <w:t>.</w:t>
            </w:r>
          </w:p>
          <w:p w14:paraId="4E3F97E0" w14:textId="77777777" w:rsidR="008976CA" w:rsidRDefault="008976CA" w:rsidP="00595D6B">
            <w:pPr>
              <w:pStyle w:val="Header"/>
              <w:rPr>
                <w:rFonts w:asciiTheme="minorHAnsi" w:hAnsiTheme="minorHAnsi"/>
                <w:bCs/>
                <w:sz w:val="22"/>
                <w:szCs w:val="22"/>
              </w:rPr>
            </w:pPr>
            <w:r w:rsidRPr="00BE6EC8">
              <w:rPr>
                <w:rFonts w:asciiTheme="minorHAnsi" w:hAnsiTheme="minorHAnsi"/>
                <w:bCs/>
                <w:sz w:val="22"/>
                <w:szCs w:val="22"/>
              </w:rPr>
              <w:t xml:space="preserve">Report any safety incidents on </w:t>
            </w:r>
            <w:r>
              <w:rPr>
                <w:rFonts w:asciiTheme="minorHAnsi" w:hAnsiTheme="minorHAnsi"/>
                <w:bCs/>
                <w:sz w:val="22"/>
                <w:szCs w:val="22"/>
              </w:rPr>
              <w:t>Curtin’s incident reporting system.</w:t>
            </w:r>
          </w:p>
          <w:p w14:paraId="6206516F" w14:textId="40350010" w:rsidR="0019423D" w:rsidRPr="0019423D" w:rsidRDefault="0019423D" w:rsidP="0019423D">
            <w:pPr>
              <w:rPr>
                <w:rFonts w:ascii="Calibri" w:eastAsia="Calibri" w:hAnsi="Calibri" w:cs="Times New Roman"/>
                <w:sz w:val="22"/>
                <w:szCs w:val="22"/>
              </w:rPr>
            </w:pPr>
            <w:r w:rsidRPr="0019423D">
              <w:rPr>
                <w:rFonts w:ascii="Calibri" w:eastAsia="Calibri" w:hAnsi="Calibri" w:cs="Times New Roman"/>
                <w:sz w:val="22"/>
                <w:szCs w:val="22"/>
              </w:rPr>
              <w:t>All allegations of sexual assault are to be treated seriously. Firstly ensure the dignity and safety of the complainant. Keep observation on the accused where they are known. Call police and campus s</w:t>
            </w:r>
            <w:r w:rsidRPr="001C771E">
              <w:rPr>
                <w:rFonts w:ascii="Calibri" w:eastAsia="Calibri" w:hAnsi="Calibri" w:cs="Times New Roman"/>
                <w:sz w:val="22"/>
                <w:szCs w:val="22"/>
              </w:rPr>
              <w:t xml:space="preserve">afer community team </w:t>
            </w:r>
            <w:r w:rsidRPr="0019423D">
              <w:rPr>
                <w:rFonts w:ascii="Calibri" w:eastAsia="Calibri" w:hAnsi="Calibri" w:cs="Times New Roman"/>
                <w:sz w:val="22"/>
                <w:szCs w:val="22"/>
              </w:rPr>
              <w:t>and wait for their arrival. Give a brief handover to campu</w:t>
            </w:r>
            <w:r w:rsidRPr="001C771E">
              <w:rPr>
                <w:rFonts w:ascii="Calibri" w:eastAsia="Calibri" w:hAnsi="Calibri" w:cs="Times New Roman"/>
                <w:sz w:val="22"/>
                <w:szCs w:val="22"/>
              </w:rPr>
              <w:t>s safer community team / police on arrival.</w:t>
            </w:r>
          </w:p>
          <w:p w14:paraId="6EA0E4D2" w14:textId="77777777" w:rsidR="0019423D" w:rsidRPr="00CB4035" w:rsidRDefault="0019423D" w:rsidP="00595D6B">
            <w:pPr>
              <w:pStyle w:val="Header"/>
              <w:rPr>
                <w:rFonts w:asciiTheme="minorHAnsi" w:hAnsiTheme="minorHAnsi"/>
                <w:bCs/>
                <w:sz w:val="22"/>
                <w:szCs w:val="22"/>
              </w:rPr>
            </w:pPr>
          </w:p>
        </w:tc>
        <w:tc>
          <w:tcPr>
            <w:tcW w:w="567" w:type="dxa"/>
            <w:tcBorders>
              <w:top w:val="single" w:sz="4" w:space="0" w:color="auto"/>
              <w:left w:val="single" w:sz="4" w:space="0" w:color="auto"/>
              <w:bottom w:val="single" w:sz="4" w:space="0" w:color="auto"/>
              <w:right w:val="single" w:sz="4" w:space="0" w:color="auto"/>
            </w:tcBorders>
            <w:textDirection w:val="tbRl"/>
          </w:tcPr>
          <w:p w14:paraId="2D773052" w14:textId="77777777" w:rsidR="008976CA" w:rsidRPr="00793F84" w:rsidRDefault="008976CA" w:rsidP="00595D6B">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Minor</w:t>
            </w:r>
          </w:p>
        </w:tc>
        <w:tc>
          <w:tcPr>
            <w:tcW w:w="566" w:type="dxa"/>
            <w:tcBorders>
              <w:top w:val="single" w:sz="4" w:space="0" w:color="auto"/>
              <w:left w:val="single" w:sz="4" w:space="0" w:color="auto"/>
              <w:bottom w:val="single" w:sz="4" w:space="0" w:color="auto"/>
              <w:right w:val="single" w:sz="4" w:space="0" w:color="auto"/>
            </w:tcBorders>
            <w:textDirection w:val="tbRl"/>
          </w:tcPr>
          <w:p w14:paraId="50858025" w14:textId="77777777" w:rsidR="008976CA" w:rsidRPr="00793F84" w:rsidRDefault="008976CA" w:rsidP="00595D6B">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Unlikely</w:t>
            </w:r>
          </w:p>
        </w:tc>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textDirection w:val="tbRl"/>
          </w:tcPr>
          <w:p w14:paraId="2C91FAC9" w14:textId="77777777" w:rsidR="008976CA" w:rsidRPr="00793F84" w:rsidRDefault="008976CA" w:rsidP="00595D6B">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Low</w:t>
            </w:r>
          </w:p>
        </w:tc>
        <w:tc>
          <w:tcPr>
            <w:tcW w:w="1275" w:type="dxa"/>
          </w:tcPr>
          <w:p w14:paraId="774EC7B5" w14:textId="77777777" w:rsidR="008976CA" w:rsidRPr="004509EB" w:rsidRDefault="008976CA" w:rsidP="00595D6B">
            <w:pPr>
              <w:pStyle w:val="Header"/>
              <w:spacing w:line="360" w:lineRule="auto"/>
              <w:rPr>
                <w:bCs/>
              </w:rPr>
            </w:pPr>
          </w:p>
        </w:tc>
        <w:tc>
          <w:tcPr>
            <w:tcW w:w="993" w:type="dxa"/>
          </w:tcPr>
          <w:p w14:paraId="24507107" w14:textId="77777777" w:rsidR="008976CA" w:rsidRPr="004509EB" w:rsidRDefault="008976CA" w:rsidP="00595D6B">
            <w:pPr>
              <w:pStyle w:val="Header"/>
              <w:spacing w:line="360" w:lineRule="auto"/>
              <w:rPr>
                <w:bCs/>
              </w:rPr>
            </w:pPr>
          </w:p>
        </w:tc>
      </w:tr>
      <w:tr w:rsidR="008976CA" w:rsidRPr="004509EB" w14:paraId="5D7E1152" w14:textId="77777777" w:rsidTr="00595D6B">
        <w:trPr>
          <w:cantSplit/>
          <w:trHeight w:val="3445"/>
        </w:trPr>
        <w:tc>
          <w:tcPr>
            <w:tcW w:w="2125" w:type="dxa"/>
          </w:tcPr>
          <w:p w14:paraId="3201E962" w14:textId="77777777" w:rsidR="008976CA" w:rsidRPr="00CB4035" w:rsidRDefault="008976CA" w:rsidP="00595D6B">
            <w:pPr>
              <w:pStyle w:val="Header"/>
              <w:rPr>
                <w:rFonts w:asciiTheme="minorHAnsi" w:hAnsiTheme="minorHAnsi"/>
                <w:b/>
                <w:bCs/>
                <w:sz w:val="22"/>
                <w:szCs w:val="22"/>
              </w:rPr>
            </w:pPr>
          </w:p>
        </w:tc>
        <w:tc>
          <w:tcPr>
            <w:tcW w:w="1986" w:type="dxa"/>
          </w:tcPr>
          <w:p w14:paraId="0E631AD0" w14:textId="77777777" w:rsidR="008976CA" w:rsidRDefault="008976CA" w:rsidP="00595D6B">
            <w:pPr>
              <w:pStyle w:val="Header"/>
              <w:rPr>
                <w:rFonts w:asciiTheme="minorHAnsi" w:hAnsiTheme="minorHAnsi"/>
                <w:bCs/>
                <w:sz w:val="22"/>
                <w:szCs w:val="22"/>
              </w:rPr>
            </w:pPr>
            <w:r>
              <w:rPr>
                <w:rFonts w:asciiTheme="minorHAnsi" w:hAnsiTheme="minorHAnsi"/>
                <w:bCs/>
                <w:sz w:val="22"/>
                <w:szCs w:val="22"/>
              </w:rPr>
              <w:t>Money, theft</w:t>
            </w:r>
          </w:p>
        </w:tc>
        <w:tc>
          <w:tcPr>
            <w:tcW w:w="567" w:type="dxa"/>
            <w:tcBorders>
              <w:top w:val="single" w:sz="4" w:space="0" w:color="auto"/>
              <w:left w:val="single" w:sz="4" w:space="0" w:color="auto"/>
              <w:bottom w:val="single" w:sz="4" w:space="0" w:color="auto"/>
              <w:right w:val="single" w:sz="4" w:space="0" w:color="auto"/>
            </w:tcBorders>
            <w:textDirection w:val="tbRl"/>
          </w:tcPr>
          <w:p w14:paraId="0B08589C" w14:textId="77777777" w:rsidR="008976CA" w:rsidRPr="00125037" w:rsidRDefault="008976CA" w:rsidP="00595D6B">
            <w:pPr>
              <w:pStyle w:val="Header"/>
              <w:spacing w:line="360" w:lineRule="auto"/>
              <w:ind w:left="113" w:right="113"/>
              <w:rPr>
                <w:rFonts w:ascii="Calibri" w:hAnsi="Calibri" w:cs="Calibri"/>
                <w:bCs/>
                <w:sz w:val="22"/>
                <w:szCs w:val="22"/>
              </w:rPr>
            </w:pPr>
            <w:r>
              <w:rPr>
                <w:rFonts w:ascii="Calibri" w:hAnsi="Calibri" w:cs="Calibri"/>
                <w:bCs/>
                <w:sz w:val="22"/>
                <w:szCs w:val="22"/>
              </w:rPr>
              <w:t>Minor</w:t>
            </w:r>
          </w:p>
        </w:tc>
        <w:tc>
          <w:tcPr>
            <w:tcW w:w="520" w:type="dxa"/>
            <w:tcBorders>
              <w:top w:val="single" w:sz="4" w:space="0" w:color="auto"/>
              <w:left w:val="single" w:sz="4" w:space="0" w:color="auto"/>
              <w:bottom w:val="single" w:sz="4" w:space="0" w:color="auto"/>
              <w:right w:val="single" w:sz="4" w:space="0" w:color="auto"/>
            </w:tcBorders>
            <w:textDirection w:val="tbRl"/>
          </w:tcPr>
          <w:p w14:paraId="5A3C113E" w14:textId="77777777" w:rsidR="008976CA" w:rsidRPr="00125037" w:rsidRDefault="008976CA" w:rsidP="00595D6B">
            <w:pPr>
              <w:pStyle w:val="Header"/>
              <w:spacing w:line="360" w:lineRule="auto"/>
              <w:ind w:left="113" w:right="113"/>
              <w:rPr>
                <w:rFonts w:ascii="Calibri" w:hAnsi="Calibri" w:cs="Calibri"/>
                <w:bCs/>
                <w:sz w:val="22"/>
                <w:szCs w:val="22"/>
              </w:rPr>
            </w:pPr>
            <w:r>
              <w:rPr>
                <w:rFonts w:ascii="Calibri" w:hAnsi="Calibri" w:cs="Calibri"/>
                <w:bCs/>
                <w:sz w:val="22"/>
                <w:szCs w:val="22"/>
              </w:rPr>
              <w:t>Possible</w:t>
            </w:r>
          </w:p>
        </w:tc>
        <w:tc>
          <w:tcPr>
            <w:tcW w:w="587" w:type="dxa"/>
            <w:tcBorders>
              <w:top w:val="single" w:sz="4" w:space="0" w:color="auto"/>
              <w:left w:val="single" w:sz="4" w:space="0" w:color="auto"/>
              <w:bottom w:val="single" w:sz="4" w:space="0" w:color="auto"/>
              <w:right w:val="single" w:sz="4" w:space="0" w:color="auto"/>
            </w:tcBorders>
            <w:shd w:val="clear" w:color="auto" w:fill="FFFFFF" w:themeFill="background1"/>
            <w:textDirection w:val="tbRl"/>
          </w:tcPr>
          <w:p w14:paraId="4D6E56AF" w14:textId="77777777" w:rsidR="008976CA" w:rsidRPr="00125037" w:rsidRDefault="008976CA" w:rsidP="00595D6B">
            <w:pPr>
              <w:pStyle w:val="Header"/>
              <w:spacing w:line="360" w:lineRule="auto"/>
              <w:ind w:left="113" w:right="113"/>
              <w:rPr>
                <w:rFonts w:ascii="Calibri" w:hAnsi="Calibri" w:cs="Calibri"/>
                <w:bCs/>
                <w:sz w:val="22"/>
                <w:szCs w:val="22"/>
              </w:rPr>
            </w:pPr>
            <w:r>
              <w:rPr>
                <w:rFonts w:ascii="Calibri" w:hAnsi="Calibri" w:cs="Calibri"/>
                <w:bCs/>
                <w:sz w:val="22"/>
                <w:szCs w:val="22"/>
              </w:rPr>
              <w:t>Medium</w:t>
            </w:r>
          </w:p>
        </w:tc>
        <w:tc>
          <w:tcPr>
            <w:tcW w:w="4989" w:type="dxa"/>
          </w:tcPr>
          <w:p w14:paraId="1D004547" w14:textId="77777777" w:rsidR="008976CA" w:rsidRPr="00BE6EC8" w:rsidRDefault="008976CA" w:rsidP="00595D6B">
            <w:pPr>
              <w:pStyle w:val="Header"/>
              <w:rPr>
                <w:rFonts w:asciiTheme="minorHAnsi" w:hAnsiTheme="minorHAnsi"/>
                <w:bCs/>
                <w:sz w:val="22"/>
                <w:szCs w:val="22"/>
              </w:rPr>
            </w:pPr>
            <w:r w:rsidRPr="00BE6EC8">
              <w:rPr>
                <w:rFonts w:asciiTheme="minorHAnsi" w:hAnsiTheme="minorHAnsi"/>
                <w:bCs/>
                <w:sz w:val="22"/>
                <w:szCs w:val="22"/>
              </w:rPr>
              <w:t>Stallholders to be informed of need to secure money and valuables.</w:t>
            </w:r>
          </w:p>
          <w:p w14:paraId="2E6E7622" w14:textId="77777777" w:rsidR="008976CA" w:rsidRPr="00BE6EC8" w:rsidRDefault="008976CA" w:rsidP="00595D6B">
            <w:pPr>
              <w:pStyle w:val="Header"/>
              <w:rPr>
                <w:rFonts w:asciiTheme="minorHAnsi" w:hAnsiTheme="minorHAnsi"/>
                <w:bCs/>
                <w:sz w:val="22"/>
                <w:szCs w:val="22"/>
              </w:rPr>
            </w:pPr>
            <w:r w:rsidRPr="00BE6EC8">
              <w:rPr>
                <w:rFonts w:asciiTheme="minorHAnsi" w:hAnsiTheme="minorHAnsi"/>
                <w:bCs/>
                <w:sz w:val="22"/>
                <w:szCs w:val="22"/>
              </w:rPr>
              <w:t>Money-handling by stallholders should be done by a person not preparing any food. Alternatively, if the person is involved in food preparation AND cash handling, they should put on gloves for food handling, and take them off when handling cash.</w:t>
            </w:r>
          </w:p>
          <w:p w14:paraId="5EB6B8D0" w14:textId="77777777" w:rsidR="008976CA" w:rsidRPr="00BE6EC8" w:rsidRDefault="008976CA" w:rsidP="00595D6B">
            <w:pPr>
              <w:pStyle w:val="Header"/>
              <w:rPr>
                <w:rFonts w:asciiTheme="minorHAnsi" w:hAnsiTheme="minorHAnsi"/>
                <w:bCs/>
                <w:sz w:val="22"/>
                <w:szCs w:val="22"/>
              </w:rPr>
            </w:pPr>
            <w:r w:rsidRPr="00BE6EC8">
              <w:rPr>
                <w:rFonts w:asciiTheme="minorHAnsi" w:hAnsiTheme="minorHAnsi"/>
                <w:bCs/>
                <w:sz w:val="22"/>
                <w:szCs w:val="22"/>
              </w:rPr>
              <w:t>Stalls to be manned at all times.</w:t>
            </w:r>
          </w:p>
          <w:p w14:paraId="22DCE1D3" w14:textId="77777777" w:rsidR="008976CA" w:rsidRPr="00BE6EC8" w:rsidRDefault="008976CA" w:rsidP="00595D6B">
            <w:pPr>
              <w:pStyle w:val="Header"/>
              <w:rPr>
                <w:rFonts w:asciiTheme="minorHAnsi" w:hAnsiTheme="minorHAnsi"/>
                <w:bCs/>
                <w:sz w:val="22"/>
                <w:szCs w:val="22"/>
              </w:rPr>
            </w:pPr>
            <w:r w:rsidRPr="00BE6EC8">
              <w:rPr>
                <w:rFonts w:asciiTheme="minorHAnsi" w:hAnsiTheme="minorHAnsi"/>
                <w:bCs/>
                <w:sz w:val="22"/>
                <w:szCs w:val="22"/>
              </w:rPr>
              <w:t>Attendees to be responsible for securing their vehicles.</w:t>
            </w:r>
          </w:p>
          <w:p w14:paraId="0ED02277" w14:textId="2A4732B1" w:rsidR="008976CA" w:rsidRPr="00BE6EC8" w:rsidRDefault="008976CA" w:rsidP="00595D6B">
            <w:pPr>
              <w:pStyle w:val="Header"/>
              <w:rPr>
                <w:rFonts w:asciiTheme="minorHAnsi" w:hAnsiTheme="minorHAnsi"/>
                <w:bCs/>
                <w:sz w:val="22"/>
                <w:szCs w:val="22"/>
              </w:rPr>
            </w:pPr>
            <w:r w:rsidRPr="00BE6EC8">
              <w:rPr>
                <w:rFonts w:asciiTheme="minorHAnsi" w:hAnsiTheme="minorHAnsi"/>
                <w:bCs/>
                <w:sz w:val="22"/>
                <w:szCs w:val="22"/>
              </w:rPr>
              <w:t>Co</w:t>
            </w:r>
            <w:r>
              <w:rPr>
                <w:rFonts w:asciiTheme="minorHAnsi" w:hAnsiTheme="minorHAnsi"/>
                <w:bCs/>
                <w:sz w:val="22"/>
                <w:szCs w:val="22"/>
              </w:rPr>
              <w:t>n</w:t>
            </w:r>
            <w:r w:rsidRPr="00BE6EC8">
              <w:rPr>
                <w:rFonts w:asciiTheme="minorHAnsi" w:hAnsiTheme="minorHAnsi"/>
                <w:bCs/>
                <w:sz w:val="22"/>
                <w:szCs w:val="22"/>
              </w:rPr>
              <w:t xml:space="preserve">tact </w:t>
            </w:r>
            <w:r w:rsidR="00A45477">
              <w:rPr>
                <w:rFonts w:asciiTheme="minorHAnsi" w:hAnsiTheme="minorHAnsi"/>
                <w:bCs/>
                <w:sz w:val="22"/>
                <w:szCs w:val="22"/>
              </w:rPr>
              <w:t>Safer Community Team</w:t>
            </w:r>
            <w:r w:rsidRPr="00BE6EC8">
              <w:rPr>
                <w:rFonts w:asciiTheme="minorHAnsi" w:hAnsiTheme="minorHAnsi"/>
                <w:bCs/>
                <w:sz w:val="22"/>
                <w:szCs w:val="22"/>
              </w:rPr>
              <w:t xml:space="preserve"> </w:t>
            </w:r>
            <w:r>
              <w:rPr>
                <w:rFonts w:asciiTheme="minorHAnsi" w:hAnsiTheme="minorHAnsi"/>
                <w:bCs/>
                <w:sz w:val="22"/>
                <w:szCs w:val="22"/>
              </w:rPr>
              <w:t xml:space="preserve">for any concerns </w:t>
            </w:r>
            <w:r w:rsidRPr="00BE6EC8">
              <w:rPr>
                <w:rFonts w:asciiTheme="minorHAnsi" w:hAnsiTheme="minorHAnsi"/>
                <w:bCs/>
                <w:sz w:val="22"/>
                <w:szCs w:val="22"/>
              </w:rPr>
              <w:t>on 9266 4444</w:t>
            </w:r>
            <w:r>
              <w:rPr>
                <w:rFonts w:asciiTheme="minorHAnsi" w:hAnsiTheme="minorHAnsi"/>
                <w:bCs/>
                <w:sz w:val="22"/>
                <w:szCs w:val="22"/>
              </w:rPr>
              <w:t xml:space="preserve"> where applicable.</w:t>
            </w:r>
          </w:p>
        </w:tc>
        <w:tc>
          <w:tcPr>
            <w:tcW w:w="567" w:type="dxa"/>
            <w:tcBorders>
              <w:top w:val="single" w:sz="4" w:space="0" w:color="auto"/>
              <w:left w:val="single" w:sz="4" w:space="0" w:color="auto"/>
              <w:bottom w:val="single" w:sz="4" w:space="0" w:color="auto"/>
              <w:right w:val="single" w:sz="4" w:space="0" w:color="auto"/>
            </w:tcBorders>
            <w:textDirection w:val="tbRl"/>
          </w:tcPr>
          <w:p w14:paraId="61C6D54B" w14:textId="77777777" w:rsidR="008976CA" w:rsidRPr="00793F84" w:rsidRDefault="008976CA" w:rsidP="00595D6B">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Minor</w:t>
            </w:r>
          </w:p>
        </w:tc>
        <w:tc>
          <w:tcPr>
            <w:tcW w:w="566" w:type="dxa"/>
            <w:tcBorders>
              <w:top w:val="single" w:sz="4" w:space="0" w:color="auto"/>
              <w:left w:val="single" w:sz="4" w:space="0" w:color="auto"/>
              <w:bottom w:val="single" w:sz="4" w:space="0" w:color="auto"/>
              <w:right w:val="single" w:sz="4" w:space="0" w:color="auto"/>
            </w:tcBorders>
            <w:textDirection w:val="tbRl"/>
          </w:tcPr>
          <w:p w14:paraId="23F18294" w14:textId="77777777" w:rsidR="008976CA" w:rsidRPr="00793F84" w:rsidRDefault="008976CA" w:rsidP="00595D6B">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Unlikely</w:t>
            </w:r>
          </w:p>
        </w:tc>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textDirection w:val="tbRl"/>
          </w:tcPr>
          <w:p w14:paraId="032B2390" w14:textId="77777777" w:rsidR="008976CA" w:rsidRPr="00793F84" w:rsidRDefault="008976CA" w:rsidP="00595D6B">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Low</w:t>
            </w:r>
          </w:p>
        </w:tc>
        <w:tc>
          <w:tcPr>
            <w:tcW w:w="1275" w:type="dxa"/>
          </w:tcPr>
          <w:p w14:paraId="28FFFCD8" w14:textId="77777777" w:rsidR="008976CA" w:rsidRPr="004509EB" w:rsidRDefault="008976CA" w:rsidP="00595D6B">
            <w:pPr>
              <w:pStyle w:val="Header"/>
              <w:spacing w:line="360" w:lineRule="auto"/>
              <w:rPr>
                <w:bCs/>
              </w:rPr>
            </w:pPr>
          </w:p>
        </w:tc>
        <w:tc>
          <w:tcPr>
            <w:tcW w:w="993" w:type="dxa"/>
          </w:tcPr>
          <w:p w14:paraId="7F93A06A" w14:textId="77777777" w:rsidR="008976CA" w:rsidRPr="004509EB" w:rsidRDefault="008976CA" w:rsidP="00595D6B">
            <w:pPr>
              <w:pStyle w:val="Header"/>
              <w:spacing w:line="360" w:lineRule="auto"/>
              <w:rPr>
                <w:bCs/>
              </w:rPr>
            </w:pPr>
          </w:p>
        </w:tc>
      </w:tr>
      <w:tr w:rsidR="00793F84" w:rsidRPr="002C2A59" w14:paraId="5B8239BA" w14:textId="77777777" w:rsidTr="004509EB">
        <w:trPr>
          <w:cantSplit/>
          <w:trHeight w:val="1134"/>
        </w:trPr>
        <w:tc>
          <w:tcPr>
            <w:tcW w:w="2125" w:type="dxa"/>
          </w:tcPr>
          <w:p w14:paraId="68FFB1F2" w14:textId="77777777" w:rsidR="00793F84" w:rsidRPr="00CB4035" w:rsidRDefault="00793F84" w:rsidP="004509EB">
            <w:pPr>
              <w:pStyle w:val="Header"/>
              <w:rPr>
                <w:rFonts w:asciiTheme="minorHAnsi" w:hAnsiTheme="minorHAnsi"/>
                <w:b/>
                <w:bCs/>
                <w:sz w:val="22"/>
                <w:szCs w:val="22"/>
              </w:rPr>
            </w:pPr>
            <w:r w:rsidRPr="00CB4035">
              <w:rPr>
                <w:rFonts w:asciiTheme="minorHAnsi" w:hAnsiTheme="minorHAnsi"/>
                <w:b/>
                <w:bCs/>
                <w:sz w:val="22"/>
                <w:szCs w:val="22"/>
              </w:rPr>
              <w:t>Waste Management</w:t>
            </w:r>
          </w:p>
        </w:tc>
        <w:tc>
          <w:tcPr>
            <w:tcW w:w="1986" w:type="dxa"/>
          </w:tcPr>
          <w:p w14:paraId="345A7099" w14:textId="77777777" w:rsidR="00793F84" w:rsidRPr="00CB4035" w:rsidRDefault="00793F84" w:rsidP="00BC4EDA">
            <w:pPr>
              <w:pStyle w:val="Header"/>
              <w:rPr>
                <w:rFonts w:asciiTheme="minorHAnsi" w:hAnsiTheme="minorHAnsi"/>
                <w:bCs/>
                <w:sz w:val="22"/>
                <w:szCs w:val="22"/>
              </w:rPr>
            </w:pPr>
            <w:r w:rsidRPr="00CB4035">
              <w:rPr>
                <w:rFonts w:asciiTheme="minorHAnsi" w:hAnsiTheme="minorHAnsi"/>
                <w:bCs/>
                <w:sz w:val="22"/>
                <w:szCs w:val="22"/>
              </w:rPr>
              <w:t>Hygiene (exposure to pathogens in waste)</w:t>
            </w:r>
          </w:p>
        </w:tc>
        <w:tc>
          <w:tcPr>
            <w:tcW w:w="567" w:type="dxa"/>
            <w:textDirection w:val="tbRl"/>
          </w:tcPr>
          <w:p w14:paraId="0C9E75B3" w14:textId="77777777" w:rsidR="00793F84" w:rsidRPr="00CB4035" w:rsidRDefault="00793F84" w:rsidP="00C00A9A">
            <w:pPr>
              <w:pStyle w:val="Header"/>
              <w:spacing w:line="360" w:lineRule="auto"/>
              <w:ind w:left="113" w:right="113"/>
              <w:rPr>
                <w:rFonts w:asciiTheme="minorHAnsi" w:hAnsiTheme="minorHAnsi"/>
                <w:bCs/>
                <w:sz w:val="22"/>
                <w:szCs w:val="22"/>
              </w:rPr>
            </w:pPr>
            <w:r>
              <w:rPr>
                <w:rFonts w:asciiTheme="minorHAnsi" w:hAnsiTheme="minorHAnsi"/>
                <w:bCs/>
                <w:sz w:val="22"/>
                <w:szCs w:val="22"/>
              </w:rPr>
              <w:t>Minor</w:t>
            </w:r>
          </w:p>
        </w:tc>
        <w:tc>
          <w:tcPr>
            <w:tcW w:w="520" w:type="dxa"/>
            <w:textDirection w:val="tbRl"/>
          </w:tcPr>
          <w:p w14:paraId="36161EE2" w14:textId="77777777" w:rsidR="00793F84" w:rsidRPr="00CB4035" w:rsidRDefault="00793F84" w:rsidP="00C00A9A">
            <w:pPr>
              <w:pStyle w:val="Header"/>
              <w:spacing w:line="360" w:lineRule="auto"/>
              <w:ind w:left="113" w:right="113"/>
              <w:rPr>
                <w:rFonts w:asciiTheme="minorHAnsi" w:hAnsiTheme="minorHAnsi"/>
                <w:bCs/>
                <w:sz w:val="22"/>
                <w:szCs w:val="22"/>
              </w:rPr>
            </w:pPr>
            <w:r>
              <w:rPr>
                <w:rFonts w:asciiTheme="minorHAnsi" w:hAnsiTheme="minorHAnsi"/>
                <w:bCs/>
                <w:sz w:val="22"/>
                <w:szCs w:val="22"/>
              </w:rPr>
              <w:t>Possible</w:t>
            </w:r>
          </w:p>
        </w:tc>
        <w:tc>
          <w:tcPr>
            <w:tcW w:w="587" w:type="dxa"/>
            <w:textDirection w:val="tbRl"/>
          </w:tcPr>
          <w:p w14:paraId="09AB8930" w14:textId="77777777" w:rsidR="00793F84" w:rsidRPr="00CB4035" w:rsidRDefault="00793F84" w:rsidP="00C00A9A">
            <w:pPr>
              <w:pStyle w:val="Header"/>
              <w:spacing w:line="360" w:lineRule="auto"/>
              <w:ind w:left="113" w:right="113"/>
              <w:rPr>
                <w:rFonts w:asciiTheme="minorHAnsi" w:hAnsiTheme="minorHAnsi"/>
                <w:bCs/>
                <w:sz w:val="22"/>
                <w:szCs w:val="22"/>
              </w:rPr>
            </w:pPr>
            <w:r>
              <w:rPr>
                <w:rFonts w:asciiTheme="minorHAnsi" w:hAnsiTheme="minorHAnsi"/>
                <w:bCs/>
                <w:sz w:val="22"/>
                <w:szCs w:val="22"/>
              </w:rPr>
              <w:t>Medium</w:t>
            </w:r>
          </w:p>
        </w:tc>
        <w:tc>
          <w:tcPr>
            <w:tcW w:w="4989" w:type="dxa"/>
          </w:tcPr>
          <w:p w14:paraId="14BABC0D" w14:textId="0646E8A9" w:rsidR="00793F84" w:rsidRPr="001702C9" w:rsidRDefault="00793F84" w:rsidP="001702C9">
            <w:pPr>
              <w:pStyle w:val="Header"/>
              <w:rPr>
                <w:rFonts w:asciiTheme="minorHAnsi" w:hAnsiTheme="minorHAnsi"/>
                <w:bCs/>
                <w:sz w:val="22"/>
                <w:szCs w:val="22"/>
              </w:rPr>
            </w:pPr>
            <w:r w:rsidRPr="001702C9">
              <w:rPr>
                <w:rFonts w:asciiTheme="minorHAnsi" w:hAnsiTheme="minorHAnsi"/>
                <w:bCs/>
                <w:sz w:val="22"/>
                <w:szCs w:val="22"/>
              </w:rPr>
              <w:t>Rubbish bins are to be supplied throughout the venue and emptied regularly by staff</w:t>
            </w:r>
            <w:r>
              <w:rPr>
                <w:rFonts w:asciiTheme="minorHAnsi" w:hAnsiTheme="minorHAnsi"/>
                <w:bCs/>
                <w:sz w:val="22"/>
                <w:szCs w:val="22"/>
              </w:rPr>
              <w:t>.</w:t>
            </w:r>
          </w:p>
          <w:p w14:paraId="5ACCE862" w14:textId="69585576" w:rsidR="00793F84" w:rsidRPr="001702C9" w:rsidRDefault="00793F84" w:rsidP="001702C9">
            <w:pPr>
              <w:pStyle w:val="Header"/>
              <w:rPr>
                <w:rFonts w:asciiTheme="minorHAnsi" w:hAnsiTheme="minorHAnsi"/>
                <w:bCs/>
                <w:sz w:val="22"/>
                <w:szCs w:val="22"/>
              </w:rPr>
            </w:pPr>
            <w:r w:rsidRPr="001702C9">
              <w:rPr>
                <w:rFonts w:asciiTheme="minorHAnsi" w:hAnsiTheme="minorHAnsi"/>
                <w:bCs/>
                <w:sz w:val="22"/>
                <w:szCs w:val="22"/>
              </w:rPr>
              <w:t>Any handling of rubbish shall be done with appropriate gloves</w:t>
            </w:r>
            <w:r>
              <w:rPr>
                <w:rFonts w:asciiTheme="minorHAnsi" w:hAnsiTheme="minorHAnsi"/>
                <w:bCs/>
                <w:sz w:val="22"/>
                <w:szCs w:val="22"/>
              </w:rPr>
              <w:t>.</w:t>
            </w:r>
          </w:p>
          <w:p w14:paraId="01FBD125" w14:textId="7CD3874D" w:rsidR="00793F84" w:rsidRPr="00CB4035" w:rsidRDefault="00793F84" w:rsidP="001702C9">
            <w:pPr>
              <w:pStyle w:val="Header"/>
              <w:rPr>
                <w:rFonts w:asciiTheme="minorHAnsi" w:hAnsiTheme="minorHAnsi"/>
                <w:bCs/>
                <w:sz w:val="22"/>
                <w:szCs w:val="22"/>
              </w:rPr>
            </w:pPr>
            <w:r w:rsidRPr="001702C9">
              <w:rPr>
                <w:rFonts w:asciiTheme="minorHAnsi" w:hAnsiTheme="minorHAnsi"/>
                <w:bCs/>
                <w:sz w:val="22"/>
                <w:szCs w:val="22"/>
              </w:rPr>
              <w:t>Stall-holders – waste containers will be provided to stall holders for disposal of oil, water &amp; rubbish along their stalls for hygiene and safety purposes</w:t>
            </w:r>
            <w:r>
              <w:rPr>
                <w:rFonts w:asciiTheme="minorHAnsi" w:hAnsiTheme="minorHAnsi"/>
                <w:bCs/>
                <w:sz w:val="22"/>
                <w:szCs w:val="22"/>
              </w:rPr>
              <w:t>.</w:t>
            </w:r>
          </w:p>
        </w:tc>
        <w:tc>
          <w:tcPr>
            <w:tcW w:w="567" w:type="dxa"/>
            <w:textDirection w:val="tbRl"/>
          </w:tcPr>
          <w:p w14:paraId="34932E3E" w14:textId="77777777" w:rsidR="00793F84" w:rsidRPr="001702C9" w:rsidRDefault="00793F84" w:rsidP="004509EB">
            <w:pPr>
              <w:pStyle w:val="Header"/>
              <w:spacing w:line="360" w:lineRule="auto"/>
              <w:ind w:left="113" w:right="113"/>
              <w:rPr>
                <w:rFonts w:asciiTheme="minorHAnsi" w:hAnsiTheme="minorHAnsi"/>
                <w:bCs/>
                <w:sz w:val="22"/>
                <w:szCs w:val="22"/>
              </w:rPr>
            </w:pPr>
            <w:r w:rsidRPr="001702C9">
              <w:rPr>
                <w:rFonts w:asciiTheme="minorHAnsi" w:hAnsiTheme="minorHAnsi"/>
                <w:bCs/>
                <w:sz w:val="22"/>
                <w:szCs w:val="22"/>
              </w:rPr>
              <w:t>Minor</w:t>
            </w:r>
          </w:p>
        </w:tc>
        <w:tc>
          <w:tcPr>
            <w:tcW w:w="566" w:type="dxa"/>
            <w:textDirection w:val="tbRl"/>
          </w:tcPr>
          <w:p w14:paraId="0D61C40A" w14:textId="77777777" w:rsidR="00793F84" w:rsidRPr="001702C9" w:rsidRDefault="00793F84" w:rsidP="004509EB">
            <w:pPr>
              <w:pStyle w:val="Header"/>
              <w:spacing w:line="360" w:lineRule="auto"/>
              <w:ind w:left="113" w:right="113"/>
              <w:rPr>
                <w:rFonts w:asciiTheme="minorHAnsi" w:hAnsiTheme="minorHAnsi"/>
                <w:bCs/>
                <w:sz w:val="22"/>
                <w:szCs w:val="22"/>
              </w:rPr>
            </w:pPr>
            <w:r w:rsidRPr="001702C9">
              <w:rPr>
                <w:rFonts w:asciiTheme="minorHAnsi" w:hAnsiTheme="minorHAnsi"/>
                <w:bCs/>
                <w:sz w:val="22"/>
                <w:szCs w:val="22"/>
              </w:rPr>
              <w:t>Unlikely</w:t>
            </w:r>
          </w:p>
        </w:tc>
        <w:tc>
          <w:tcPr>
            <w:tcW w:w="568" w:type="dxa"/>
            <w:textDirection w:val="tbRl"/>
          </w:tcPr>
          <w:p w14:paraId="7AAA70FF" w14:textId="77777777" w:rsidR="00793F84" w:rsidRPr="001702C9" w:rsidRDefault="00793F84" w:rsidP="004509EB">
            <w:pPr>
              <w:pStyle w:val="Header"/>
              <w:spacing w:line="360" w:lineRule="auto"/>
              <w:ind w:left="113" w:right="113"/>
              <w:rPr>
                <w:rFonts w:asciiTheme="minorHAnsi" w:hAnsiTheme="minorHAnsi"/>
                <w:bCs/>
                <w:sz w:val="22"/>
                <w:szCs w:val="22"/>
              </w:rPr>
            </w:pPr>
            <w:r w:rsidRPr="001702C9">
              <w:rPr>
                <w:rFonts w:asciiTheme="minorHAnsi" w:hAnsiTheme="minorHAnsi"/>
                <w:bCs/>
                <w:sz w:val="22"/>
                <w:szCs w:val="22"/>
              </w:rPr>
              <w:t>Low</w:t>
            </w:r>
          </w:p>
        </w:tc>
        <w:tc>
          <w:tcPr>
            <w:tcW w:w="1275" w:type="dxa"/>
          </w:tcPr>
          <w:p w14:paraId="77BDDDC5" w14:textId="77777777" w:rsidR="00793F84" w:rsidRPr="004509EB" w:rsidRDefault="00793F84" w:rsidP="00E145A0">
            <w:pPr>
              <w:pStyle w:val="Header"/>
              <w:spacing w:line="360" w:lineRule="auto"/>
              <w:rPr>
                <w:bCs/>
              </w:rPr>
            </w:pPr>
          </w:p>
        </w:tc>
        <w:tc>
          <w:tcPr>
            <w:tcW w:w="993" w:type="dxa"/>
          </w:tcPr>
          <w:p w14:paraId="49F1C793" w14:textId="77777777" w:rsidR="00793F84" w:rsidRPr="004509EB" w:rsidRDefault="00793F84" w:rsidP="00E145A0">
            <w:pPr>
              <w:pStyle w:val="Header"/>
              <w:spacing w:line="360" w:lineRule="auto"/>
              <w:rPr>
                <w:bCs/>
              </w:rPr>
            </w:pPr>
          </w:p>
        </w:tc>
      </w:tr>
      <w:tr w:rsidR="00793F84" w:rsidRPr="002C2A59" w14:paraId="7CEC9203" w14:textId="77777777" w:rsidTr="004509EB">
        <w:trPr>
          <w:cantSplit/>
          <w:trHeight w:val="1134"/>
        </w:trPr>
        <w:tc>
          <w:tcPr>
            <w:tcW w:w="2125" w:type="dxa"/>
          </w:tcPr>
          <w:p w14:paraId="2DED80EB" w14:textId="77777777" w:rsidR="00793F84" w:rsidRPr="00CB4035" w:rsidRDefault="00793F84" w:rsidP="004509EB">
            <w:pPr>
              <w:pStyle w:val="Header"/>
              <w:rPr>
                <w:rFonts w:asciiTheme="minorHAnsi" w:hAnsiTheme="minorHAnsi"/>
                <w:b/>
                <w:bCs/>
                <w:sz w:val="22"/>
                <w:szCs w:val="22"/>
              </w:rPr>
            </w:pPr>
            <w:r w:rsidRPr="00CB4035">
              <w:rPr>
                <w:rFonts w:asciiTheme="minorHAnsi" w:hAnsiTheme="minorHAnsi"/>
                <w:b/>
                <w:bCs/>
                <w:sz w:val="22"/>
                <w:szCs w:val="22"/>
              </w:rPr>
              <w:t>Toilets</w:t>
            </w:r>
          </w:p>
        </w:tc>
        <w:tc>
          <w:tcPr>
            <w:tcW w:w="1986" w:type="dxa"/>
          </w:tcPr>
          <w:p w14:paraId="0B7783E0" w14:textId="77777777" w:rsidR="00793F84" w:rsidRPr="00CB4035" w:rsidRDefault="00793F84" w:rsidP="00BC4EDA">
            <w:pPr>
              <w:pStyle w:val="Header"/>
              <w:rPr>
                <w:rFonts w:asciiTheme="minorHAnsi" w:hAnsiTheme="minorHAnsi"/>
                <w:bCs/>
                <w:sz w:val="22"/>
                <w:szCs w:val="22"/>
              </w:rPr>
            </w:pPr>
            <w:r w:rsidRPr="00CB4035">
              <w:rPr>
                <w:rFonts w:asciiTheme="minorHAnsi" w:hAnsiTheme="minorHAnsi"/>
                <w:bCs/>
                <w:sz w:val="22"/>
                <w:szCs w:val="22"/>
              </w:rPr>
              <w:t>Hygiene (not enough facilities for volume of event)</w:t>
            </w:r>
          </w:p>
        </w:tc>
        <w:tc>
          <w:tcPr>
            <w:tcW w:w="567" w:type="dxa"/>
            <w:textDirection w:val="tbRl"/>
          </w:tcPr>
          <w:p w14:paraId="030AED50" w14:textId="77777777" w:rsidR="00793F84" w:rsidRPr="00CB4035" w:rsidRDefault="00793F84" w:rsidP="00C00A9A">
            <w:pPr>
              <w:pStyle w:val="Header"/>
              <w:spacing w:line="360" w:lineRule="auto"/>
              <w:ind w:left="113" w:right="113"/>
              <w:rPr>
                <w:rFonts w:asciiTheme="minorHAnsi" w:hAnsiTheme="minorHAnsi"/>
                <w:bCs/>
                <w:sz w:val="22"/>
                <w:szCs w:val="22"/>
              </w:rPr>
            </w:pPr>
            <w:r>
              <w:rPr>
                <w:rFonts w:asciiTheme="minorHAnsi" w:hAnsiTheme="minorHAnsi"/>
                <w:bCs/>
                <w:sz w:val="22"/>
                <w:szCs w:val="22"/>
              </w:rPr>
              <w:t>Minor</w:t>
            </w:r>
          </w:p>
        </w:tc>
        <w:tc>
          <w:tcPr>
            <w:tcW w:w="520" w:type="dxa"/>
            <w:textDirection w:val="tbRl"/>
          </w:tcPr>
          <w:p w14:paraId="553ECDBC" w14:textId="77777777" w:rsidR="00793F84" w:rsidRPr="00CB4035" w:rsidRDefault="00793F84" w:rsidP="00C00A9A">
            <w:pPr>
              <w:pStyle w:val="Header"/>
              <w:spacing w:line="360" w:lineRule="auto"/>
              <w:ind w:left="113" w:right="113"/>
              <w:rPr>
                <w:rFonts w:asciiTheme="minorHAnsi" w:hAnsiTheme="minorHAnsi"/>
                <w:bCs/>
                <w:sz w:val="22"/>
                <w:szCs w:val="22"/>
              </w:rPr>
            </w:pPr>
            <w:r>
              <w:rPr>
                <w:rFonts w:asciiTheme="minorHAnsi" w:hAnsiTheme="minorHAnsi"/>
                <w:bCs/>
                <w:sz w:val="22"/>
                <w:szCs w:val="22"/>
              </w:rPr>
              <w:t>Possible</w:t>
            </w:r>
          </w:p>
        </w:tc>
        <w:tc>
          <w:tcPr>
            <w:tcW w:w="587" w:type="dxa"/>
            <w:textDirection w:val="tbRl"/>
          </w:tcPr>
          <w:p w14:paraId="65677D90" w14:textId="77777777" w:rsidR="00793F84" w:rsidRPr="00CB4035" w:rsidRDefault="00793F84" w:rsidP="00C00A9A">
            <w:pPr>
              <w:pStyle w:val="Header"/>
              <w:spacing w:line="360" w:lineRule="auto"/>
              <w:ind w:left="113" w:right="113"/>
              <w:rPr>
                <w:rFonts w:asciiTheme="minorHAnsi" w:hAnsiTheme="minorHAnsi"/>
                <w:bCs/>
                <w:sz w:val="22"/>
                <w:szCs w:val="22"/>
              </w:rPr>
            </w:pPr>
            <w:r>
              <w:rPr>
                <w:rFonts w:asciiTheme="minorHAnsi" w:hAnsiTheme="minorHAnsi"/>
                <w:bCs/>
                <w:sz w:val="22"/>
                <w:szCs w:val="22"/>
              </w:rPr>
              <w:t>Medium</w:t>
            </w:r>
          </w:p>
        </w:tc>
        <w:tc>
          <w:tcPr>
            <w:tcW w:w="4989" w:type="dxa"/>
          </w:tcPr>
          <w:p w14:paraId="4E48ED1B" w14:textId="77777777" w:rsidR="00793F84" w:rsidRDefault="00793F84" w:rsidP="004509EB">
            <w:pPr>
              <w:pStyle w:val="Header"/>
              <w:rPr>
                <w:rFonts w:asciiTheme="minorHAnsi" w:hAnsiTheme="minorHAnsi"/>
                <w:bCs/>
                <w:sz w:val="22"/>
                <w:szCs w:val="22"/>
              </w:rPr>
            </w:pPr>
            <w:r w:rsidRPr="001702C9">
              <w:rPr>
                <w:rFonts w:asciiTheme="minorHAnsi" w:hAnsiTheme="minorHAnsi"/>
                <w:bCs/>
                <w:sz w:val="22"/>
                <w:szCs w:val="22"/>
              </w:rPr>
              <w:t>Sufficient fixed toilets available in the area for expected attendance of event.</w:t>
            </w:r>
          </w:p>
          <w:p w14:paraId="5EBCFEF2" w14:textId="59FA8357" w:rsidR="00793F84" w:rsidRDefault="00793F84" w:rsidP="004509EB">
            <w:pPr>
              <w:pStyle w:val="Header"/>
              <w:rPr>
                <w:rFonts w:asciiTheme="minorHAnsi" w:hAnsiTheme="minorHAnsi"/>
                <w:bCs/>
                <w:sz w:val="22"/>
                <w:szCs w:val="22"/>
              </w:rPr>
            </w:pPr>
            <w:r w:rsidRPr="001702C9">
              <w:rPr>
                <w:rFonts w:asciiTheme="minorHAnsi" w:hAnsiTheme="minorHAnsi"/>
                <w:bCs/>
                <w:sz w:val="22"/>
                <w:szCs w:val="22"/>
              </w:rPr>
              <w:t>Permanent toilets to be monitored and maintained by event personnel</w:t>
            </w:r>
            <w:r>
              <w:rPr>
                <w:rFonts w:asciiTheme="minorHAnsi" w:hAnsiTheme="minorHAnsi"/>
                <w:bCs/>
                <w:sz w:val="22"/>
                <w:szCs w:val="22"/>
              </w:rPr>
              <w:t>.</w:t>
            </w:r>
          </w:p>
          <w:p w14:paraId="138D7776" w14:textId="7A8D8FDF" w:rsidR="00793F84" w:rsidRDefault="00793F84" w:rsidP="004509EB">
            <w:pPr>
              <w:pStyle w:val="Header"/>
              <w:rPr>
                <w:rFonts w:asciiTheme="minorHAnsi" w:hAnsiTheme="minorHAnsi"/>
                <w:bCs/>
                <w:sz w:val="22"/>
                <w:szCs w:val="22"/>
              </w:rPr>
            </w:pPr>
            <w:r w:rsidRPr="001702C9">
              <w:rPr>
                <w:rFonts w:asciiTheme="minorHAnsi" w:hAnsiTheme="minorHAnsi"/>
                <w:bCs/>
                <w:sz w:val="22"/>
                <w:szCs w:val="22"/>
              </w:rPr>
              <w:t>Signs to be posted in area directing guests to nearest toilets</w:t>
            </w:r>
            <w:r>
              <w:rPr>
                <w:rFonts w:asciiTheme="minorHAnsi" w:hAnsiTheme="minorHAnsi"/>
                <w:bCs/>
                <w:sz w:val="22"/>
                <w:szCs w:val="22"/>
              </w:rPr>
              <w:t xml:space="preserve"> as required.</w:t>
            </w:r>
          </w:p>
          <w:p w14:paraId="352CB2C6" w14:textId="77777777" w:rsidR="00793F84" w:rsidRPr="00CB4035" w:rsidRDefault="00793F84" w:rsidP="004509EB">
            <w:pPr>
              <w:pStyle w:val="Header"/>
              <w:rPr>
                <w:rFonts w:asciiTheme="minorHAnsi" w:hAnsiTheme="minorHAnsi"/>
                <w:bCs/>
                <w:sz w:val="22"/>
                <w:szCs w:val="22"/>
              </w:rPr>
            </w:pPr>
          </w:p>
        </w:tc>
        <w:tc>
          <w:tcPr>
            <w:tcW w:w="567" w:type="dxa"/>
            <w:textDirection w:val="tbRl"/>
          </w:tcPr>
          <w:p w14:paraId="0ED325A8" w14:textId="77777777" w:rsidR="00793F84" w:rsidRPr="001702C9" w:rsidRDefault="00793F84" w:rsidP="004509EB">
            <w:pPr>
              <w:pStyle w:val="Header"/>
              <w:spacing w:line="360" w:lineRule="auto"/>
              <w:ind w:left="113" w:right="113"/>
              <w:rPr>
                <w:rFonts w:asciiTheme="minorHAnsi" w:hAnsiTheme="minorHAnsi"/>
                <w:bCs/>
                <w:sz w:val="22"/>
                <w:szCs w:val="22"/>
              </w:rPr>
            </w:pPr>
            <w:r>
              <w:rPr>
                <w:rFonts w:asciiTheme="minorHAnsi" w:hAnsiTheme="minorHAnsi"/>
                <w:bCs/>
                <w:sz w:val="22"/>
                <w:szCs w:val="22"/>
              </w:rPr>
              <w:t>Minor</w:t>
            </w:r>
          </w:p>
        </w:tc>
        <w:tc>
          <w:tcPr>
            <w:tcW w:w="566" w:type="dxa"/>
            <w:textDirection w:val="tbRl"/>
          </w:tcPr>
          <w:p w14:paraId="55585BB2" w14:textId="77777777" w:rsidR="00793F84" w:rsidRPr="001702C9" w:rsidRDefault="00793F84" w:rsidP="004509EB">
            <w:pPr>
              <w:pStyle w:val="Header"/>
              <w:spacing w:line="360" w:lineRule="auto"/>
              <w:ind w:left="113" w:right="113"/>
              <w:rPr>
                <w:rFonts w:asciiTheme="minorHAnsi" w:hAnsiTheme="minorHAnsi"/>
                <w:bCs/>
                <w:sz w:val="22"/>
                <w:szCs w:val="22"/>
              </w:rPr>
            </w:pPr>
            <w:r>
              <w:rPr>
                <w:rFonts w:asciiTheme="minorHAnsi" w:hAnsiTheme="minorHAnsi"/>
                <w:bCs/>
                <w:sz w:val="22"/>
                <w:szCs w:val="22"/>
              </w:rPr>
              <w:t>Unlikely</w:t>
            </w:r>
          </w:p>
        </w:tc>
        <w:tc>
          <w:tcPr>
            <w:tcW w:w="568" w:type="dxa"/>
            <w:textDirection w:val="tbRl"/>
          </w:tcPr>
          <w:p w14:paraId="39C2A850" w14:textId="77777777" w:rsidR="00793F84" w:rsidRPr="001702C9" w:rsidRDefault="00793F84" w:rsidP="004509EB">
            <w:pPr>
              <w:pStyle w:val="Header"/>
              <w:spacing w:line="360" w:lineRule="auto"/>
              <w:ind w:left="113" w:right="113"/>
              <w:rPr>
                <w:rFonts w:asciiTheme="minorHAnsi" w:hAnsiTheme="minorHAnsi"/>
                <w:bCs/>
                <w:sz w:val="22"/>
                <w:szCs w:val="22"/>
              </w:rPr>
            </w:pPr>
            <w:r>
              <w:rPr>
                <w:rFonts w:asciiTheme="minorHAnsi" w:hAnsiTheme="minorHAnsi"/>
                <w:bCs/>
                <w:sz w:val="22"/>
                <w:szCs w:val="22"/>
              </w:rPr>
              <w:t>Low</w:t>
            </w:r>
          </w:p>
        </w:tc>
        <w:tc>
          <w:tcPr>
            <w:tcW w:w="1275" w:type="dxa"/>
          </w:tcPr>
          <w:p w14:paraId="7BBFC712" w14:textId="77777777" w:rsidR="00793F84" w:rsidRPr="004509EB" w:rsidRDefault="00793F84" w:rsidP="00E145A0">
            <w:pPr>
              <w:pStyle w:val="Header"/>
              <w:spacing w:line="360" w:lineRule="auto"/>
              <w:rPr>
                <w:bCs/>
              </w:rPr>
            </w:pPr>
          </w:p>
        </w:tc>
        <w:tc>
          <w:tcPr>
            <w:tcW w:w="993" w:type="dxa"/>
          </w:tcPr>
          <w:p w14:paraId="0744FEB8" w14:textId="77777777" w:rsidR="00793F84" w:rsidRPr="004509EB" w:rsidRDefault="00793F84" w:rsidP="00E145A0">
            <w:pPr>
              <w:pStyle w:val="Header"/>
              <w:spacing w:line="360" w:lineRule="auto"/>
              <w:rPr>
                <w:bCs/>
              </w:rPr>
            </w:pPr>
          </w:p>
        </w:tc>
      </w:tr>
      <w:tr w:rsidR="00793F84" w:rsidRPr="002C2A59" w14:paraId="5133713B" w14:textId="77777777" w:rsidTr="00A36C61">
        <w:trPr>
          <w:cantSplit/>
          <w:trHeight w:val="1134"/>
        </w:trPr>
        <w:tc>
          <w:tcPr>
            <w:tcW w:w="2125" w:type="dxa"/>
          </w:tcPr>
          <w:p w14:paraId="1AAA6DA2" w14:textId="77777777" w:rsidR="00793F84" w:rsidRPr="00CB4035" w:rsidRDefault="00793F84" w:rsidP="00A36C61">
            <w:pPr>
              <w:pStyle w:val="Header"/>
              <w:rPr>
                <w:rFonts w:asciiTheme="minorHAnsi" w:hAnsiTheme="minorHAnsi"/>
                <w:b/>
                <w:bCs/>
                <w:sz w:val="22"/>
                <w:szCs w:val="22"/>
              </w:rPr>
            </w:pPr>
          </w:p>
        </w:tc>
        <w:tc>
          <w:tcPr>
            <w:tcW w:w="1986" w:type="dxa"/>
          </w:tcPr>
          <w:p w14:paraId="173CB31A" w14:textId="77777777" w:rsidR="00793F84" w:rsidRPr="00CB4035" w:rsidRDefault="00793F84" w:rsidP="00BC4EDA">
            <w:pPr>
              <w:pStyle w:val="Header"/>
              <w:rPr>
                <w:rFonts w:asciiTheme="minorHAnsi" w:hAnsiTheme="minorHAnsi"/>
                <w:bCs/>
                <w:sz w:val="22"/>
                <w:szCs w:val="22"/>
              </w:rPr>
            </w:pPr>
            <w:r w:rsidRPr="00CB4035">
              <w:rPr>
                <w:rFonts w:asciiTheme="minorHAnsi" w:hAnsiTheme="minorHAnsi"/>
                <w:bCs/>
                <w:sz w:val="22"/>
                <w:szCs w:val="22"/>
              </w:rPr>
              <w:t>Access</w:t>
            </w:r>
          </w:p>
        </w:tc>
        <w:tc>
          <w:tcPr>
            <w:tcW w:w="567" w:type="dxa"/>
            <w:tcBorders>
              <w:top w:val="single" w:sz="4" w:space="0" w:color="auto"/>
              <w:left w:val="single" w:sz="4" w:space="0" w:color="auto"/>
              <w:bottom w:val="single" w:sz="4" w:space="0" w:color="auto"/>
              <w:right w:val="single" w:sz="4" w:space="0" w:color="auto"/>
            </w:tcBorders>
            <w:textDirection w:val="tbRl"/>
          </w:tcPr>
          <w:p w14:paraId="0EAF985B" w14:textId="77777777" w:rsidR="00793F84" w:rsidRPr="007F0CB0" w:rsidRDefault="00793F84" w:rsidP="00A36C61">
            <w:pPr>
              <w:pStyle w:val="Header"/>
              <w:spacing w:line="360" w:lineRule="auto"/>
              <w:ind w:left="113" w:right="113"/>
              <w:rPr>
                <w:rFonts w:ascii="Calibri" w:hAnsi="Calibri" w:cs="Calibri"/>
                <w:bCs/>
                <w:sz w:val="22"/>
                <w:szCs w:val="22"/>
              </w:rPr>
            </w:pPr>
            <w:r w:rsidRPr="007F0CB0">
              <w:rPr>
                <w:rFonts w:ascii="Calibri" w:hAnsi="Calibri" w:cs="Calibri"/>
                <w:bCs/>
                <w:sz w:val="22"/>
                <w:szCs w:val="22"/>
              </w:rPr>
              <w:t>Minor</w:t>
            </w:r>
          </w:p>
        </w:tc>
        <w:tc>
          <w:tcPr>
            <w:tcW w:w="520" w:type="dxa"/>
            <w:tcBorders>
              <w:top w:val="single" w:sz="4" w:space="0" w:color="auto"/>
              <w:left w:val="single" w:sz="4" w:space="0" w:color="auto"/>
              <w:bottom w:val="single" w:sz="4" w:space="0" w:color="auto"/>
              <w:right w:val="single" w:sz="4" w:space="0" w:color="auto"/>
            </w:tcBorders>
            <w:textDirection w:val="tbRl"/>
          </w:tcPr>
          <w:p w14:paraId="01749F79" w14:textId="77777777" w:rsidR="00793F84" w:rsidRPr="007F0CB0" w:rsidRDefault="00793F84" w:rsidP="00A36C61">
            <w:pPr>
              <w:pStyle w:val="Header"/>
              <w:spacing w:line="360" w:lineRule="auto"/>
              <w:ind w:left="113" w:right="113"/>
              <w:rPr>
                <w:rFonts w:ascii="Calibri" w:hAnsi="Calibri" w:cs="Calibri"/>
                <w:bCs/>
                <w:sz w:val="22"/>
                <w:szCs w:val="22"/>
              </w:rPr>
            </w:pPr>
            <w:r w:rsidRPr="007F0CB0">
              <w:rPr>
                <w:rFonts w:ascii="Calibri" w:hAnsi="Calibri" w:cs="Calibri"/>
                <w:bCs/>
                <w:sz w:val="22"/>
                <w:szCs w:val="22"/>
              </w:rPr>
              <w:t>Unlikely</w:t>
            </w:r>
          </w:p>
        </w:tc>
        <w:tc>
          <w:tcPr>
            <w:tcW w:w="587" w:type="dxa"/>
            <w:tcBorders>
              <w:top w:val="single" w:sz="4" w:space="0" w:color="auto"/>
              <w:left w:val="single" w:sz="4" w:space="0" w:color="auto"/>
              <w:bottom w:val="single" w:sz="4" w:space="0" w:color="auto"/>
              <w:right w:val="single" w:sz="4" w:space="0" w:color="auto"/>
            </w:tcBorders>
            <w:shd w:val="clear" w:color="auto" w:fill="FFFFFF" w:themeFill="background1"/>
            <w:textDirection w:val="tbRl"/>
          </w:tcPr>
          <w:p w14:paraId="72169236" w14:textId="77777777" w:rsidR="00793F84" w:rsidRPr="007F0CB0" w:rsidRDefault="00793F84" w:rsidP="00A36C61">
            <w:pPr>
              <w:pStyle w:val="Header"/>
              <w:spacing w:line="360" w:lineRule="auto"/>
              <w:ind w:left="113" w:right="113"/>
              <w:rPr>
                <w:rFonts w:ascii="Calibri" w:hAnsi="Calibri" w:cs="Calibri"/>
                <w:bCs/>
                <w:sz w:val="22"/>
                <w:szCs w:val="22"/>
              </w:rPr>
            </w:pPr>
            <w:r w:rsidRPr="007F0CB0">
              <w:rPr>
                <w:rFonts w:ascii="Calibri" w:hAnsi="Calibri" w:cs="Calibri"/>
                <w:bCs/>
                <w:sz w:val="22"/>
                <w:szCs w:val="22"/>
              </w:rPr>
              <w:t>Low</w:t>
            </w:r>
          </w:p>
        </w:tc>
        <w:tc>
          <w:tcPr>
            <w:tcW w:w="4989" w:type="dxa"/>
            <w:tcBorders>
              <w:top w:val="single" w:sz="4" w:space="0" w:color="auto"/>
              <w:left w:val="single" w:sz="4" w:space="0" w:color="auto"/>
              <w:bottom w:val="single" w:sz="4" w:space="0" w:color="auto"/>
              <w:right w:val="single" w:sz="4" w:space="0" w:color="auto"/>
            </w:tcBorders>
          </w:tcPr>
          <w:p w14:paraId="66F416BB" w14:textId="77777777" w:rsidR="00793F84" w:rsidRPr="002F7D60" w:rsidRDefault="00793F84" w:rsidP="00A36C61">
            <w:pPr>
              <w:pStyle w:val="Header"/>
              <w:spacing w:line="360" w:lineRule="auto"/>
              <w:rPr>
                <w:rFonts w:ascii="Calibri" w:hAnsi="Calibri" w:cs="Calibri"/>
                <w:sz w:val="22"/>
                <w:szCs w:val="22"/>
              </w:rPr>
            </w:pPr>
            <w:r w:rsidRPr="002F7D60">
              <w:rPr>
                <w:rFonts w:ascii="Calibri" w:hAnsi="Calibri" w:cs="Calibri"/>
                <w:sz w:val="22"/>
                <w:szCs w:val="22"/>
              </w:rPr>
              <w:t>Directional signs to be placed throughout venue</w:t>
            </w:r>
            <w:r>
              <w:rPr>
                <w:rFonts w:ascii="Calibri" w:hAnsi="Calibri" w:cs="Calibri"/>
                <w:sz w:val="22"/>
                <w:szCs w:val="22"/>
              </w:rPr>
              <w:t>.</w:t>
            </w:r>
          </w:p>
          <w:p w14:paraId="3D18E5B7" w14:textId="77777777" w:rsidR="00793F84" w:rsidRPr="0029196B" w:rsidRDefault="00793F84" w:rsidP="00A36C61">
            <w:pPr>
              <w:pStyle w:val="Header"/>
              <w:spacing w:line="360" w:lineRule="auto"/>
              <w:rPr>
                <w:rFonts w:ascii="Calibri" w:hAnsi="Calibri" w:cs="Calibri"/>
                <w:sz w:val="22"/>
                <w:szCs w:val="22"/>
              </w:rPr>
            </w:pPr>
            <w:r w:rsidRPr="002F7D60">
              <w:rPr>
                <w:rFonts w:ascii="Calibri" w:hAnsi="Calibri" w:cs="Calibri"/>
                <w:sz w:val="22"/>
                <w:szCs w:val="22"/>
              </w:rPr>
              <w:t>University Toilets accessible throughout the event</w:t>
            </w:r>
            <w:r>
              <w:rPr>
                <w:rFonts w:ascii="Calibri" w:hAnsi="Calibri" w:cs="Calibri"/>
                <w:sz w:val="22"/>
                <w:szCs w:val="22"/>
              </w:rPr>
              <w:t>.</w:t>
            </w:r>
          </w:p>
        </w:tc>
        <w:tc>
          <w:tcPr>
            <w:tcW w:w="567" w:type="dxa"/>
            <w:tcBorders>
              <w:top w:val="single" w:sz="4" w:space="0" w:color="auto"/>
              <w:left w:val="single" w:sz="4" w:space="0" w:color="auto"/>
              <w:bottom w:val="single" w:sz="4" w:space="0" w:color="auto"/>
              <w:right w:val="single" w:sz="4" w:space="0" w:color="auto"/>
            </w:tcBorders>
            <w:textDirection w:val="tbRl"/>
          </w:tcPr>
          <w:p w14:paraId="7F3178E4" w14:textId="77777777" w:rsidR="00793F84" w:rsidRPr="00793F84" w:rsidRDefault="00793F84" w:rsidP="00A36C61">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Minor</w:t>
            </w:r>
          </w:p>
        </w:tc>
        <w:tc>
          <w:tcPr>
            <w:tcW w:w="566" w:type="dxa"/>
            <w:tcBorders>
              <w:top w:val="single" w:sz="4" w:space="0" w:color="auto"/>
              <w:left w:val="single" w:sz="4" w:space="0" w:color="auto"/>
              <w:bottom w:val="single" w:sz="4" w:space="0" w:color="auto"/>
              <w:right w:val="single" w:sz="4" w:space="0" w:color="auto"/>
            </w:tcBorders>
            <w:textDirection w:val="tbRl"/>
          </w:tcPr>
          <w:p w14:paraId="27F7B3BF" w14:textId="77777777" w:rsidR="00793F84" w:rsidRPr="00793F84" w:rsidRDefault="00793F84" w:rsidP="00A36C61">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 xml:space="preserve">Unlikely </w:t>
            </w:r>
          </w:p>
        </w:tc>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textDirection w:val="tbRl"/>
          </w:tcPr>
          <w:p w14:paraId="64B77609" w14:textId="77777777" w:rsidR="00793F84" w:rsidRPr="00793F84" w:rsidRDefault="00793F84" w:rsidP="00A36C61">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Low</w:t>
            </w:r>
          </w:p>
        </w:tc>
        <w:tc>
          <w:tcPr>
            <w:tcW w:w="1275" w:type="dxa"/>
          </w:tcPr>
          <w:p w14:paraId="6D381454" w14:textId="77777777" w:rsidR="00793F84" w:rsidRPr="004509EB" w:rsidRDefault="00793F84" w:rsidP="00A36C61">
            <w:pPr>
              <w:pStyle w:val="Header"/>
              <w:spacing w:line="360" w:lineRule="auto"/>
              <w:rPr>
                <w:bCs/>
              </w:rPr>
            </w:pPr>
          </w:p>
        </w:tc>
        <w:tc>
          <w:tcPr>
            <w:tcW w:w="993" w:type="dxa"/>
          </w:tcPr>
          <w:p w14:paraId="1B70CB49" w14:textId="77777777" w:rsidR="00793F84" w:rsidRPr="004509EB" w:rsidRDefault="00793F84" w:rsidP="00A36C61">
            <w:pPr>
              <w:pStyle w:val="Header"/>
              <w:spacing w:line="360" w:lineRule="auto"/>
              <w:rPr>
                <w:bCs/>
              </w:rPr>
            </w:pPr>
          </w:p>
        </w:tc>
      </w:tr>
      <w:tr w:rsidR="00793F84" w:rsidRPr="002C2A59" w14:paraId="5687B5B0" w14:textId="77777777" w:rsidTr="00A36C61">
        <w:trPr>
          <w:cantSplit/>
          <w:trHeight w:val="1134"/>
        </w:trPr>
        <w:tc>
          <w:tcPr>
            <w:tcW w:w="2125" w:type="dxa"/>
          </w:tcPr>
          <w:p w14:paraId="3D8BC9BD" w14:textId="77777777" w:rsidR="00793F84" w:rsidRPr="00CB4035" w:rsidRDefault="00793F84" w:rsidP="004509EB">
            <w:pPr>
              <w:pStyle w:val="Header"/>
              <w:rPr>
                <w:rFonts w:asciiTheme="minorHAnsi" w:hAnsiTheme="minorHAnsi"/>
                <w:b/>
                <w:bCs/>
                <w:sz w:val="22"/>
                <w:szCs w:val="22"/>
              </w:rPr>
            </w:pPr>
            <w:r w:rsidRPr="00CB4035">
              <w:rPr>
                <w:rFonts w:asciiTheme="minorHAnsi" w:hAnsiTheme="minorHAnsi"/>
                <w:b/>
                <w:bCs/>
                <w:sz w:val="22"/>
                <w:szCs w:val="22"/>
              </w:rPr>
              <w:t>Washing facilities</w:t>
            </w:r>
          </w:p>
        </w:tc>
        <w:tc>
          <w:tcPr>
            <w:tcW w:w="1986" w:type="dxa"/>
          </w:tcPr>
          <w:p w14:paraId="36C72151" w14:textId="77777777" w:rsidR="00793F84" w:rsidRPr="00CB4035" w:rsidRDefault="00793F84" w:rsidP="00BC4EDA">
            <w:pPr>
              <w:pStyle w:val="Header"/>
              <w:rPr>
                <w:rFonts w:asciiTheme="minorHAnsi" w:hAnsiTheme="minorHAnsi"/>
                <w:bCs/>
                <w:sz w:val="22"/>
                <w:szCs w:val="22"/>
              </w:rPr>
            </w:pPr>
            <w:r w:rsidRPr="00CB4035">
              <w:rPr>
                <w:rFonts w:asciiTheme="minorHAnsi" w:hAnsiTheme="minorHAnsi"/>
                <w:bCs/>
                <w:sz w:val="22"/>
                <w:szCs w:val="22"/>
              </w:rPr>
              <w:t>Hygiene (transmission of bacteria due to inadequate hygiene)</w:t>
            </w:r>
          </w:p>
        </w:tc>
        <w:tc>
          <w:tcPr>
            <w:tcW w:w="567" w:type="dxa"/>
            <w:textDirection w:val="tbRl"/>
          </w:tcPr>
          <w:p w14:paraId="1055E91C" w14:textId="77777777" w:rsidR="00793F84" w:rsidRPr="00CB4035" w:rsidRDefault="00793F84" w:rsidP="00C00A9A">
            <w:pPr>
              <w:pStyle w:val="Header"/>
              <w:spacing w:line="360" w:lineRule="auto"/>
              <w:ind w:left="113" w:right="113"/>
              <w:rPr>
                <w:rFonts w:asciiTheme="minorHAnsi" w:hAnsiTheme="minorHAnsi"/>
                <w:bCs/>
                <w:sz w:val="22"/>
                <w:szCs w:val="22"/>
              </w:rPr>
            </w:pPr>
            <w:r>
              <w:rPr>
                <w:rFonts w:asciiTheme="minorHAnsi" w:hAnsiTheme="minorHAnsi"/>
                <w:bCs/>
                <w:sz w:val="22"/>
                <w:szCs w:val="22"/>
              </w:rPr>
              <w:t>Minor</w:t>
            </w:r>
          </w:p>
        </w:tc>
        <w:tc>
          <w:tcPr>
            <w:tcW w:w="520" w:type="dxa"/>
            <w:textDirection w:val="tbRl"/>
          </w:tcPr>
          <w:p w14:paraId="4ADC91FE" w14:textId="77777777" w:rsidR="00793F84" w:rsidRPr="00CB4035" w:rsidRDefault="00793F84" w:rsidP="00C00A9A">
            <w:pPr>
              <w:pStyle w:val="Header"/>
              <w:spacing w:line="360" w:lineRule="auto"/>
              <w:ind w:left="113" w:right="113"/>
              <w:rPr>
                <w:rFonts w:asciiTheme="minorHAnsi" w:hAnsiTheme="minorHAnsi"/>
                <w:bCs/>
                <w:sz w:val="22"/>
                <w:szCs w:val="22"/>
              </w:rPr>
            </w:pPr>
            <w:r>
              <w:rPr>
                <w:rFonts w:asciiTheme="minorHAnsi" w:hAnsiTheme="minorHAnsi"/>
                <w:bCs/>
                <w:sz w:val="22"/>
                <w:szCs w:val="22"/>
              </w:rPr>
              <w:t>Possible</w:t>
            </w:r>
          </w:p>
        </w:tc>
        <w:tc>
          <w:tcPr>
            <w:tcW w:w="587" w:type="dxa"/>
            <w:shd w:val="clear" w:color="auto" w:fill="FFFFFF" w:themeFill="background1"/>
            <w:textDirection w:val="tbRl"/>
          </w:tcPr>
          <w:p w14:paraId="0AD9874E" w14:textId="77777777" w:rsidR="00793F84" w:rsidRPr="00CB4035" w:rsidRDefault="00793F84" w:rsidP="00C00A9A">
            <w:pPr>
              <w:pStyle w:val="Header"/>
              <w:spacing w:line="360" w:lineRule="auto"/>
              <w:ind w:left="113" w:right="113"/>
              <w:rPr>
                <w:rFonts w:asciiTheme="minorHAnsi" w:hAnsiTheme="minorHAnsi"/>
                <w:bCs/>
                <w:sz w:val="22"/>
                <w:szCs w:val="22"/>
              </w:rPr>
            </w:pPr>
            <w:r>
              <w:rPr>
                <w:rFonts w:asciiTheme="minorHAnsi" w:hAnsiTheme="minorHAnsi"/>
                <w:bCs/>
                <w:sz w:val="22"/>
                <w:szCs w:val="22"/>
              </w:rPr>
              <w:t>Medium</w:t>
            </w:r>
          </w:p>
        </w:tc>
        <w:tc>
          <w:tcPr>
            <w:tcW w:w="4989" w:type="dxa"/>
          </w:tcPr>
          <w:p w14:paraId="5628807E" w14:textId="23D5541A" w:rsidR="00793F84" w:rsidRPr="00350BF3" w:rsidRDefault="00793F84" w:rsidP="00350BF3">
            <w:pPr>
              <w:pStyle w:val="Header"/>
              <w:rPr>
                <w:rFonts w:asciiTheme="minorHAnsi" w:hAnsiTheme="minorHAnsi"/>
                <w:bCs/>
                <w:sz w:val="22"/>
                <w:szCs w:val="22"/>
              </w:rPr>
            </w:pPr>
            <w:r w:rsidRPr="00350BF3">
              <w:rPr>
                <w:rFonts w:asciiTheme="minorHAnsi" w:hAnsiTheme="minorHAnsi"/>
                <w:bCs/>
                <w:sz w:val="22"/>
                <w:szCs w:val="22"/>
              </w:rPr>
              <w:t>Visitor – access to public toilets with running water and soap around the grounds on campus will be available</w:t>
            </w:r>
            <w:r>
              <w:rPr>
                <w:rFonts w:asciiTheme="minorHAnsi" w:hAnsiTheme="minorHAnsi"/>
                <w:bCs/>
                <w:sz w:val="22"/>
                <w:szCs w:val="22"/>
              </w:rPr>
              <w:t>.</w:t>
            </w:r>
          </w:p>
          <w:p w14:paraId="6AD654B6" w14:textId="77777777" w:rsidR="00793F84" w:rsidRPr="00CB4035" w:rsidRDefault="00793F84" w:rsidP="00350BF3">
            <w:pPr>
              <w:pStyle w:val="Header"/>
              <w:rPr>
                <w:rFonts w:asciiTheme="minorHAnsi" w:hAnsiTheme="minorHAnsi"/>
                <w:bCs/>
                <w:sz w:val="22"/>
                <w:szCs w:val="22"/>
              </w:rPr>
            </w:pPr>
            <w:r w:rsidRPr="00350BF3">
              <w:rPr>
                <w:rFonts w:asciiTheme="minorHAnsi" w:hAnsiTheme="minorHAnsi"/>
                <w:bCs/>
                <w:sz w:val="22"/>
                <w:szCs w:val="22"/>
              </w:rPr>
              <w:t>Stall holders will have hand washing facilities and/or hand sanitiser within stalls.</w:t>
            </w:r>
          </w:p>
        </w:tc>
        <w:tc>
          <w:tcPr>
            <w:tcW w:w="567" w:type="dxa"/>
            <w:textDirection w:val="tbRl"/>
          </w:tcPr>
          <w:p w14:paraId="3B7CBC62" w14:textId="77777777" w:rsidR="00793F84" w:rsidRPr="00350BF3" w:rsidRDefault="00793F84" w:rsidP="004509EB">
            <w:pPr>
              <w:pStyle w:val="Header"/>
              <w:spacing w:line="360" w:lineRule="auto"/>
              <w:ind w:left="113" w:right="113"/>
              <w:rPr>
                <w:rFonts w:asciiTheme="minorHAnsi" w:hAnsiTheme="minorHAnsi"/>
                <w:bCs/>
                <w:sz w:val="22"/>
                <w:szCs w:val="22"/>
              </w:rPr>
            </w:pPr>
            <w:r w:rsidRPr="00350BF3">
              <w:rPr>
                <w:rFonts w:asciiTheme="minorHAnsi" w:hAnsiTheme="minorHAnsi"/>
                <w:bCs/>
                <w:sz w:val="22"/>
                <w:szCs w:val="22"/>
              </w:rPr>
              <w:t>Minor</w:t>
            </w:r>
          </w:p>
        </w:tc>
        <w:tc>
          <w:tcPr>
            <w:tcW w:w="566" w:type="dxa"/>
            <w:textDirection w:val="tbRl"/>
          </w:tcPr>
          <w:p w14:paraId="3B53D597" w14:textId="77777777" w:rsidR="00793F84" w:rsidRPr="00350BF3" w:rsidRDefault="00793F84" w:rsidP="004509EB">
            <w:pPr>
              <w:pStyle w:val="Header"/>
              <w:spacing w:line="360" w:lineRule="auto"/>
              <w:ind w:left="113" w:right="113"/>
              <w:rPr>
                <w:rFonts w:asciiTheme="minorHAnsi" w:hAnsiTheme="minorHAnsi"/>
                <w:bCs/>
                <w:sz w:val="22"/>
                <w:szCs w:val="22"/>
              </w:rPr>
            </w:pPr>
            <w:r w:rsidRPr="00350BF3">
              <w:rPr>
                <w:rFonts w:asciiTheme="minorHAnsi" w:hAnsiTheme="minorHAnsi"/>
                <w:bCs/>
                <w:sz w:val="22"/>
                <w:szCs w:val="22"/>
              </w:rPr>
              <w:t>Unlikely</w:t>
            </w:r>
          </w:p>
        </w:tc>
        <w:tc>
          <w:tcPr>
            <w:tcW w:w="568" w:type="dxa"/>
            <w:shd w:val="clear" w:color="auto" w:fill="FFFFFF" w:themeFill="background1"/>
            <w:textDirection w:val="tbRl"/>
          </w:tcPr>
          <w:p w14:paraId="1A35E177" w14:textId="77777777" w:rsidR="00793F84" w:rsidRPr="00350BF3" w:rsidRDefault="00793F84" w:rsidP="004509EB">
            <w:pPr>
              <w:pStyle w:val="Header"/>
              <w:spacing w:line="360" w:lineRule="auto"/>
              <w:ind w:left="113" w:right="113"/>
              <w:rPr>
                <w:rFonts w:asciiTheme="minorHAnsi" w:hAnsiTheme="minorHAnsi"/>
                <w:bCs/>
                <w:sz w:val="22"/>
                <w:szCs w:val="22"/>
              </w:rPr>
            </w:pPr>
            <w:r w:rsidRPr="00350BF3">
              <w:rPr>
                <w:rFonts w:asciiTheme="minorHAnsi" w:hAnsiTheme="minorHAnsi"/>
                <w:bCs/>
                <w:sz w:val="22"/>
                <w:szCs w:val="22"/>
              </w:rPr>
              <w:t>Low</w:t>
            </w:r>
          </w:p>
        </w:tc>
        <w:tc>
          <w:tcPr>
            <w:tcW w:w="1275" w:type="dxa"/>
          </w:tcPr>
          <w:p w14:paraId="20176361" w14:textId="77777777" w:rsidR="00793F84" w:rsidRPr="004509EB" w:rsidRDefault="00793F84" w:rsidP="00E145A0">
            <w:pPr>
              <w:pStyle w:val="Header"/>
              <w:spacing w:line="360" w:lineRule="auto"/>
              <w:rPr>
                <w:bCs/>
              </w:rPr>
            </w:pPr>
          </w:p>
        </w:tc>
        <w:tc>
          <w:tcPr>
            <w:tcW w:w="993" w:type="dxa"/>
          </w:tcPr>
          <w:p w14:paraId="3C4C4F37" w14:textId="77777777" w:rsidR="00793F84" w:rsidRPr="004509EB" w:rsidRDefault="00793F84" w:rsidP="00E145A0">
            <w:pPr>
              <w:pStyle w:val="Header"/>
              <w:spacing w:line="360" w:lineRule="auto"/>
              <w:rPr>
                <w:bCs/>
              </w:rPr>
            </w:pPr>
          </w:p>
        </w:tc>
      </w:tr>
      <w:tr w:rsidR="00793F84" w:rsidRPr="002C2A59" w14:paraId="5313AF1C" w14:textId="77777777" w:rsidTr="00A3141D">
        <w:trPr>
          <w:cantSplit/>
          <w:trHeight w:val="1134"/>
        </w:trPr>
        <w:tc>
          <w:tcPr>
            <w:tcW w:w="2125" w:type="dxa"/>
          </w:tcPr>
          <w:p w14:paraId="015989C7" w14:textId="77777777" w:rsidR="00793F84" w:rsidRPr="00CB4035" w:rsidRDefault="00793F84" w:rsidP="00A3141D">
            <w:pPr>
              <w:pStyle w:val="Header"/>
              <w:rPr>
                <w:rFonts w:asciiTheme="minorHAnsi" w:hAnsiTheme="minorHAnsi"/>
                <w:b/>
                <w:bCs/>
                <w:sz w:val="22"/>
                <w:szCs w:val="22"/>
              </w:rPr>
            </w:pPr>
            <w:r w:rsidRPr="00CB4035">
              <w:rPr>
                <w:rFonts w:asciiTheme="minorHAnsi" w:hAnsiTheme="minorHAnsi"/>
                <w:b/>
                <w:bCs/>
                <w:sz w:val="22"/>
                <w:szCs w:val="22"/>
              </w:rPr>
              <w:t>Weather</w:t>
            </w:r>
          </w:p>
        </w:tc>
        <w:tc>
          <w:tcPr>
            <w:tcW w:w="1986" w:type="dxa"/>
          </w:tcPr>
          <w:p w14:paraId="6307363D" w14:textId="77777777" w:rsidR="00793F84" w:rsidRPr="00A3141D" w:rsidRDefault="00793F84" w:rsidP="00BC4EDA">
            <w:pPr>
              <w:pStyle w:val="Header"/>
              <w:rPr>
                <w:rFonts w:asciiTheme="minorHAnsi" w:hAnsiTheme="minorHAnsi"/>
                <w:bCs/>
                <w:sz w:val="22"/>
                <w:szCs w:val="22"/>
              </w:rPr>
            </w:pPr>
            <w:r w:rsidRPr="00A3141D">
              <w:rPr>
                <w:rFonts w:asciiTheme="minorHAnsi" w:hAnsiTheme="minorHAnsi"/>
                <w:bCs/>
                <w:sz w:val="22"/>
                <w:szCs w:val="22"/>
              </w:rPr>
              <w:t>Poor weather causing event to be non-feasible in outdoor location (i.e. strong winds, storms, heavy rain).</w:t>
            </w:r>
          </w:p>
        </w:tc>
        <w:tc>
          <w:tcPr>
            <w:tcW w:w="567" w:type="dxa"/>
            <w:tcBorders>
              <w:top w:val="single" w:sz="4" w:space="0" w:color="auto"/>
              <w:left w:val="single" w:sz="4" w:space="0" w:color="auto"/>
              <w:bottom w:val="single" w:sz="4" w:space="0" w:color="auto"/>
              <w:right w:val="single" w:sz="4" w:space="0" w:color="auto"/>
            </w:tcBorders>
            <w:textDirection w:val="tbRl"/>
          </w:tcPr>
          <w:p w14:paraId="26B89CAD" w14:textId="77777777" w:rsidR="00793F84" w:rsidRDefault="00793F84" w:rsidP="00A3141D">
            <w:pPr>
              <w:pStyle w:val="Header"/>
              <w:spacing w:line="360" w:lineRule="auto"/>
              <w:ind w:left="113" w:right="113"/>
              <w:rPr>
                <w:rFonts w:ascii="Calibri" w:hAnsi="Calibri" w:cs="Calibri"/>
                <w:bCs/>
                <w:sz w:val="22"/>
                <w:szCs w:val="22"/>
              </w:rPr>
            </w:pPr>
            <w:r>
              <w:rPr>
                <w:rFonts w:ascii="Calibri" w:hAnsi="Calibri" w:cs="Calibri"/>
                <w:bCs/>
                <w:sz w:val="22"/>
                <w:szCs w:val="22"/>
              </w:rPr>
              <w:t>Moderate</w:t>
            </w:r>
          </w:p>
        </w:tc>
        <w:tc>
          <w:tcPr>
            <w:tcW w:w="520" w:type="dxa"/>
            <w:tcBorders>
              <w:top w:val="single" w:sz="4" w:space="0" w:color="auto"/>
              <w:left w:val="single" w:sz="4" w:space="0" w:color="auto"/>
              <w:bottom w:val="single" w:sz="4" w:space="0" w:color="auto"/>
              <w:right w:val="single" w:sz="4" w:space="0" w:color="auto"/>
            </w:tcBorders>
            <w:textDirection w:val="tbRl"/>
          </w:tcPr>
          <w:p w14:paraId="135F67FA" w14:textId="77777777" w:rsidR="00793F84" w:rsidRDefault="00793F84" w:rsidP="00A3141D">
            <w:pPr>
              <w:pStyle w:val="Header"/>
              <w:spacing w:line="360" w:lineRule="auto"/>
              <w:ind w:left="113" w:right="113"/>
              <w:rPr>
                <w:rFonts w:ascii="Calibri" w:hAnsi="Calibri" w:cs="Calibri"/>
                <w:bCs/>
                <w:sz w:val="22"/>
                <w:szCs w:val="22"/>
              </w:rPr>
            </w:pPr>
            <w:r>
              <w:rPr>
                <w:rFonts w:ascii="Calibri" w:hAnsi="Calibri" w:cs="Calibri"/>
                <w:bCs/>
                <w:sz w:val="22"/>
                <w:szCs w:val="22"/>
              </w:rPr>
              <w:t>Possible</w:t>
            </w:r>
          </w:p>
        </w:tc>
        <w:tc>
          <w:tcPr>
            <w:tcW w:w="587" w:type="dxa"/>
            <w:tcBorders>
              <w:top w:val="single" w:sz="4" w:space="0" w:color="auto"/>
              <w:left w:val="single" w:sz="4" w:space="0" w:color="auto"/>
              <w:bottom w:val="single" w:sz="4" w:space="0" w:color="auto"/>
              <w:right w:val="single" w:sz="4" w:space="0" w:color="auto"/>
            </w:tcBorders>
            <w:shd w:val="clear" w:color="auto" w:fill="FFFFFF" w:themeFill="background1"/>
            <w:textDirection w:val="tbRl"/>
          </w:tcPr>
          <w:p w14:paraId="4E248E1A" w14:textId="77777777" w:rsidR="00793F84" w:rsidRDefault="00793F84" w:rsidP="00A3141D">
            <w:pPr>
              <w:pStyle w:val="Header"/>
              <w:spacing w:line="360" w:lineRule="auto"/>
              <w:ind w:left="113" w:right="113"/>
              <w:rPr>
                <w:rFonts w:ascii="Calibri" w:hAnsi="Calibri" w:cs="Calibri"/>
                <w:bCs/>
                <w:sz w:val="22"/>
                <w:szCs w:val="22"/>
              </w:rPr>
            </w:pPr>
            <w:r>
              <w:rPr>
                <w:rFonts w:ascii="Calibri" w:hAnsi="Calibri" w:cs="Calibri"/>
                <w:bCs/>
                <w:sz w:val="22"/>
                <w:szCs w:val="22"/>
              </w:rPr>
              <w:t>High</w:t>
            </w:r>
          </w:p>
        </w:tc>
        <w:tc>
          <w:tcPr>
            <w:tcW w:w="4989" w:type="dxa"/>
          </w:tcPr>
          <w:p w14:paraId="6B6C62B2" w14:textId="66D796C3" w:rsidR="00793F84" w:rsidRDefault="00793F84" w:rsidP="00B20B04">
            <w:pPr>
              <w:pStyle w:val="Header"/>
              <w:rPr>
                <w:rFonts w:asciiTheme="minorHAnsi" w:hAnsiTheme="minorHAnsi"/>
                <w:bCs/>
                <w:sz w:val="22"/>
                <w:szCs w:val="22"/>
              </w:rPr>
            </w:pPr>
            <w:r w:rsidRPr="00A3141D">
              <w:rPr>
                <w:rFonts w:asciiTheme="minorHAnsi" w:hAnsiTheme="minorHAnsi"/>
                <w:bCs/>
                <w:sz w:val="22"/>
                <w:szCs w:val="22"/>
              </w:rPr>
              <w:t>Weather forecast will be monitored in the week leading up to the event. If poor weather is likely, event will be re-located to sheltered location</w:t>
            </w:r>
            <w:r>
              <w:rPr>
                <w:rFonts w:asciiTheme="minorHAnsi" w:hAnsiTheme="minorHAnsi"/>
                <w:bCs/>
                <w:sz w:val="22"/>
                <w:szCs w:val="22"/>
              </w:rPr>
              <w:t xml:space="preserve"> or cancelled and patrons advised.</w:t>
            </w:r>
          </w:p>
          <w:p w14:paraId="38132C0B" w14:textId="77777777" w:rsidR="00793F84" w:rsidRPr="00A3141D" w:rsidRDefault="00793F84" w:rsidP="00B20B04">
            <w:pPr>
              <w:pStyle w:val="Header"/>
              <w:rPr>
                <w:rFonts w:asciiTheme="minorHAnsi" w:hAnsiTheme="minorHAnsi"/>
                <w:bCs/>
                <w:sz w:val="22"/>
                <w:szCs w:val="22"/>
              </w:rPr>
            </w:pPr>
            <w:r w:rsidRPr="00A3141D">
              <w:rPr>
                <w:rFonts w:asciiTheme="minorHAnsi" w:hAnsiTheme="minorHAnsi"/>
                <w:bCs/>
                <w:sz w:val="22"/>
                <w:szCs w:val="22"/>
              </w:rPr>
              <w:t>If sudden extreme weather strikes during the event, stallholders will be asked to pack up (if safe to do so), and leave, and patrons advised that the event has been cancelled and asked to make their way back to their vehicles / bus station to vacate the area.</w:t>
            </w:r>
          </w:p>
          <w:p w14:paraId="528D72B1" w14:textId="51971185" w:rsidR="00793F84" w:rsidRPr="00A3141D" w:rsidRDefault="00793F84" w:rsidP="00B20B04">
            <w:pPr>
              <w:pStyle w:val="Header"/>
              <w:rPr>
                <w:rFonts w:asciiTheme="minorHAnsi" w:hAnsiTheme="minorHAnsi"/>
                <w:bCs/>
                <w:sz w:val="22"/>
                <w:szCs w:val="22"/>
              </w:rPr>
            </w:pPr>
            <w:r w:rsidRPr="00A3141D">
              <w:rPr>
                <w:rFonts w:asciiTheme="minorHAnsi" w:hAnsiTheme="minorHAnsi"/>
                <w:bCs/>
                <w:sz w:val="22"/>
                <w:szCs w:val="22"/>
              </w:rPr>
              <w:t xml:space="preserve">If threat to stallholders and patrons is immediate, all will be evacuated and stalls will be left “as is”, as per </w:t>
            </w:r>
            <w:r>
              <w:rPr>
                <w:rFonts w:asciiTheme="minorHAnsi" w:hAnsiTheme="minorHAnsi"/>
                <w:bCs/>
                <w:sz w:val="22"/>
                <w:szCs w:val="22"/>
              </w:rPr>
              <w:t xml:space="preserve">Curtin University’s </w:t>
            </w:r>
            <w:r w:rsidRPr="00A3141D">
              <w:rPr>
                <w:rFonts w:asciiTheme="minorHAnsi" w:hAnsiTheme="minorHAnsi"/>
                <w:bCs/>
                <w:sz w:val="22"/>
                <w:szCs w:val="22"/>
              </w:rPr>
              <w:t>evacuation procedures.</w:t>
            </w:r>
          </w:p>
          <w:p w14:paraId="20734F3D" w14:textId="087072EA" w:rsidR="00793F84" w:rsidRPr="00CB4035" w:rsidRDefault="00793F84" w:rsidP="00B20B04">
            <w:pPr>
              <w:pStyle w:val="Header"/>
              <w:rPr>
                <w:rFonts w:asciiTheme="minorHAnsi" w:hAnsiTheme="minorHAnsi"/>
                <w:bCs/>
                <w:sz w:val="22"/>
                <w:szCs w:val="22"/>
              </w:rPr>
            </w:pPr>
            <w:r w:rsidRPr="004109DB">
              <w:rPr>
                <w:rFonts w:asciiTheme="minorHAnsi" w:hAnsiTheme="minorHAnsi"/>
                <w:bCs/>
                <w:sz w:val="22"/>
                <w:szCs w:val="22"/>
              </w:rPr>
              <w:t xml:space="preserve">For life threatening emergencies Dial 000 from a mobile or 0 000 from a Curtin landline &amp; inform </w:t>
            </w:r>
            <w:r w:rsidR="00A45477">
              <w:rPr>
                <w:rFonts w:asciiTheme="minorHAnsi" w:hAnsiTheme="minorHAnsi"/>
                <w:bCs/>
                <w:sz w:val="22"/>
                <w:szCs w:val="22"/>
              </w:rPr>
              <w:t>Safer Community Team</w:t>
            </w:r>
            <w:r w:rsidRPr="004109DB">
              <w:rPr>
                <w:rFonts w:asciiTheme="minorHAnsi" w:hAnsiTheme="minorHAnsi"/>
                <w:bCs/>
                <w:sz w:val="22"/>
                <w:szCs w:val="22"/>
              </w:rPr>
              <w:t xml:space="preserve"> on 9266 4444</w:t>
            </w:r>
            <w:r>
              <w:rPr>
                <w:rFonts w:asciiTheme="minorHAnsi" w:hAnsiTheme="minorHAnsi"/>
                <w:bCs/>
                <w:sz w:val="22"/>
                <w:szCs w:val="22"/>
              </w:rPr>
              <w:t>.</w:t>
            </w:r>
          </w:p>
        </w:tc>
        <w:tc>
          <w:tcPr>
            <w:tcW w:w="567" w:type="dxa"/>
            <w:textDirection w:val="tbRl"/>
          </w:tcPr>
          <w:p w14:paraId="02B39E0C" w14:textId="77777777" w:rsidR="00793F84" w:rsidRPr="00350BF3" w:rsidRDefault="00793F84" w:rsidP="00A3141D">
            <w:pPr>
              <w:pStyle w:val="Header"/>
              <w:spacing w:line="360" w:lineRule="auto"/>
              <w:ind w:left="113" w:right="113"/>
              <w:rPr>
                <w:rFonts w:asciiTheme="minorHAnsi" w:hAnsiTheme="minorHAnsi"/>
                <w:bCs/>
                <w:sz w:val="22"/>
                <w:szCs w:val="22"/>
              </w:rPr>
            </w:pPr>
            <w:r>
              <w:rPr>
                <w:rFonts w:asciiTheme="minorHAnsi" w:hAnsiTheme="minorHAnsi"/>
                <w:bCs/>
                <w:sz w:val="22"/>
                <w:szCs w:val="22"/>
              </w:rPr>
              <w:t>Minor</w:t>
            </w:r>
          </w:p>
        </w:tc>
        <w:tc>
          <w:tcPr>
            <w:tcW w:w="566" w:type="dxa"/>
            <w:textDirection w:val="tbRl"/>
          </w:tcPr>
          <w:p w14:paraId="3FC2DF64" w14:textId="77777777" w:rsidR="00793F84" w:rsidRPr="00350BF3" w:rsidRDefault="00793F84" w:rsidP="00A3141D">
            <w:pPr>
              <w:pStyle w:val="Header"/>
              <w:spacing w:line="360" w:lineRule="auto"/>
              <w:ind w:left="113" w:right="113"/>
              <w:rPr>
                <w:rFonts w:asciiTheme="minorHAnsi" w:hAnsiTheme="minorHAnsi"/>
                <w:bCs/>
                <w:sz w:val="22"/>
                <w:szCs w:val="22"/>
              </w:rPr>
            </w:pPr>
            <w:r>
              <w:rPr>
                <w:rFonts w:asciiTheme="minorHAnsi" w:hAnsiTheme="minorHAnsi"/>
                <w:bCs/>
                <w:sz w:val="22"/>
                <w:szCs w:val="22"/>
              </w:rPr>
              <w:t>Unlikely</w:t>
            </w:r>
          </w:p>
        </w:tc>
        <w:tc>
          <w:tcPr>
            <w:tcW w:w="568" w:type="dxa"/>
            <w:shd w:val="clear" w:color="auto" w:fill="FFFFFF" w:themeFill="background1"/>
            <w:textDirection w:val="tbRl"/>
          </w:tcPr>
          <w:p w14:paraId="3200DF8A" w14:textId="77777777" w:rsidR="00793F84" w:rsidRPr="00350BF3" w:rsidRDefault="00793F84" w:rsidP="00A3141D">
            <w:pPr>
              <w:pStyle w:val="Header"/>
              <w:spacing w:line="360" w:lineRule="auto"/>
              <w:ind w:left="113" w:right="113"/>
              <w:rPr>
                <w:rFonts w:asciiTheme="minorHAnsi" w:hAnsiTheme="minorHAnsi"/>
                <w:bCs/>
                <w:sz w:val="22"/>
                <w:szCs w:val="22"/>
              </w:rPr>
            </w:pPr>
            <w:r>
              <w:rPr>
                <w:rFonts w:asciiTheme="minorHAnsi" w:hAnsiTheme="minorHAnsi"/>
                <w:bCs/>
                <w:sz w:val="22"/>
                <w:szCs w:val="22"/>
              </w:rPr>
              <w:t>Low</w:t>
            </w:r>
          </w:p>
        </w:tc>
        <w:tc>
          <w:tcPr>
            <w:tcW w:w="1275" w:type="dxa"/>
          </w:tcPr>
          <w:p w14:paraId="668C844D" w14:textId="77777777" w:rsidR="00793F84" w:rsidRPr="004509EB" w:rsidRDefault="00793F84" w:rsidP="00A3141D">
            <w:pPr>
              <w:pStyle w:val="Header"/>
              <w:spacing w:line="360" w:lineRule="auto"/>
              <w:rPr>
                <w:bCs/>
              </w:rPr>
            </w:pPr>
          </w:p>
        </w:tc>
        <w:tc>
          <w:tcPr>
            <w:tcW w:w="993" w:type="dxa"/>
          </w:tcPr>
          <w:p w14:paraId="37BC6FA4" w14:textId="77777777" w:rsidR="00793F84" w:rsidRPr="004509EB" w:rsidRDefault="00793F84" w:rsidP="00A3141D">
            <w:pPr>
              <w:pStyle w:val="Header"/>
              <w:spacing w:line="360" w:lineRule="auto"/>
              <w:rPr>
                <w:bCs/>
              </w:rPr>
            </w:pPr>
          </w:p>
        </w:tc>
      </w:tr>
      <w:tr w:rsidR="00793F84" w:rsidRPr="002C2A59" w14:paraId="51867579" w14:textId="77777777" w:rsidTr="00A3141D">
        <w:trPr>
          <w:cantSplit/>
          <w:trHeight w:val="1134"/>
        </w:trPr>
        <w:tc>
          <w:tcPr>
            <w:tcW w:w="2125" w:type="dxa"/>
          </w:tcPr>
          <w:p w14:paraId="3531986B" w14:textId="77777777" w:rsidR="00793F84" w:rsidRPr="00CB4035" w:rsidRDefault="00793F84" w:rsidP="00E8730D">
            <w:pPr>
              <w:pStyle w:val="Header"/>
              <w:rPr>
                <w:rFonts w:asciiTheme="minorHAnsi" w:hAnsiTheme="minorHAnsi"/>
                <w:b/>
                <w:bCs/>
                <w:sz w:val="22"/>
                <w:szCs w:val="22"/>
              </w:rPr>
            </w:pPr>
            <w:r w:rsidRPr="00CB4035">
              <w:rPr>
                <w:rFonts w:asciiTheme="minorHAnsi" w:hAnsiTheme="minorHAnsi"/>
                <w:b/>
                <w:bCs/>
                <w:sz w:val="22"/>
                <w:szCs w:val="22"/>
              </w:rPr>
              <w:t>Vehicle</w:t>
            </w:r>
            <w:r>
              <w:rPr>
                <w:rFonts w:asciiTheme="minorHAnsi" w:hAnsiTheme="minorHAnsi"/>
                <w:b/>
                <w:bCs/>
                <w:sz w:val="22"/>
                <w:szCs w:val="22"/>
              </w:rPr>
              <w:t>/Pedestrian movements</w:t>
            </w:r>
          </w:p>
        </w:tc>
        <w:tc>
          <w:tcPr>
            <w:tcW w:w="1986" w:type="dxa"/>
          </w:tcPr>
          <w:p w14:paraId="4AB11324" w14:textId="77777777" w:rsidR="00793F84" w:rsidRPr="00CB4035" w:rsidRDefault="00793F84" w:rsidP="00BC4EDA">
            <w:pPr>
              <w:pStyle w:val="Header"/>
              <w:rPr>
                <w:rFonts w:asciiTheme="minorHAnsi" w:hAnsiTheme="minorHAnsi"/>
                <w:bCs/>
                <w:sz w:val="22"/>
                <w:szCs w:val="22"/>
              </w:rPr>
            </w:pPr>
            <w:r>
              <w:rPr>
                <w:rFonts w:asciiTheme="minorHAnsi" w:hAnsiTheme="minorHAnsi"/>
                <w:bCs/>
                <w:sz w:val="22"/>
                <w:szCs w:val="22"/>
              </w:rPr>
              <w:t>Injuries, illness</w:t>
            </w:r>
          </w:p>
        </w:tc>
        <w:tc>
          <w:tcPr>
            <w:tcW w:w="567" w:type="dxa"/>
            <w:textDirection w:val="tbRl"/>
          </w:tcPr>
          <w:p w14:paraId="063836DB" w14:textId="77777777" w:rsidR="00793F84" w:rsidRPr="00CB4035" w:rsidRDefault="00793F84"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Major</w:t>
            </w:r>
          </w:p>
        </w:tc>
        <w:tc>
          <w:tcPr>
            <w:tcW w:w="520" w:type="dxa"/>
            <w:textDirection w:val="tbRl"/>
          </w:tcPr>
          <w:p w14:paraId="359D1CD1" w14:textId="77777777" w:rsidR="00793F84" w:rsidRPr="00CB4035" w:rsidRDefault="00793F84"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Possible</w:t>
            </w:r>
          </w:p>
        </w:tc>
        <w:tc>
          <w:tcPr>
            <w:tcW w:w="587" w:type="dxa"/>
            <w:shd w:val="clear" w:color="auto" w:fill="FFFFFF" w:themeFill="background1"/>
            <w:textDirection w:val="tbRl"/>
          </w:tcPr>
          <w:p w14:paraId="67674CAC" w14:textId="77777777" w:rsidR="00793F84" w:rsidRPr="00CB4035" w:rsidRDefault="00793F84" w:rsidP="00C00A9A">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High</w:t>
            </w:r>
          </w:p>
        </w:tc>
        <w:tc>
          <w:tcPr>
            <w:tcW w:w="4989" w:type="dxa"/>
          </w:tcPr>
          <w:p w14:paraId="00F55F05" w14:textId="5CF540D7" w:rsidR="00793F84" w:rsidRPr="00CB4035" w:rsidRDefault="00793F84" w:rsidP="00B20B04">
            <w:pPr>
              <w:pStyle w:val="Header"/>
              <w:rPr>
                <w:rFonts w:asciiTheme="minorHAnsi" w:hAnsiTheme="minorHAnsi"/>
                <w:bCs/>
                <w:sz w:val="22"/>
                <w:szCs w:val="22"/>
              </w:rPr>
            </w:pPr>
            <w:r w:rsidRPr="00CB4035">
              <w:rPr>
                <w:rFonts w:asciiTheme="minorHAnsi" w:hAnsiTheme="minorHAnsi"/>
                <w:bCs/>
                <w:sz w:val="22"/>
                <w:szCs w:val="22"/>
              </w:rPr>
              <w:t xml:space="preserve">Contracting company to contact </w:t>
            </w:r>
            <w:r w:rsidR="00A45477">
              <w:rPr>
                <w:rFonts w:asciiTheme="minorHAnsi" w:hAnsiTheme="minorHAnsi"/>
                <w:bCs/>
                <w:sz w:val="22"/>
                <w:szCs w:val="22"/>
              </w:rPr>
              <w:t>Safer Community Team</w:t>
            </w:r>
            <w:r w:rsidRPr="00CB4035">
              <w:rPr>
                <w:rFonts w:asciiTheme="minorHAnsi" w:hAnsiTheme="minorHAnsi"/>
                <w:bCs/>
                <w:sz w:val="22"/>
                <w:szCs w:val="22"/>
              </w:rPr>
              <w:t xml:space="preserve"> and advise them of presence on campus.</w:t>
            </w:r>
          </w:p>
          <w:p w14:paraId="604AF1F2" w14:textId="3B23CB3B" w:rsidR="00793F84" w:rsidRPr="00CB4035" w:rsidRDefault="00793F84" w:rsidP="00B20B04">
            <w:pPr>
              <w:pStyle w:val="Header"/>
              <w:rPr>
                <w:rFonts w:asciiTheme="minorHAnsi" w:hAnsiTheme="minorHAnsi"/>
                <w:bCs/>
                <w:sz w:val="22"/>
                <w:szCs w:val="22"/>
              </w:rPr>
            </w:pPr>
            <w:r w:rsidRPr="00CB4035">
              <w:rPr>
                <w:rFonts w:asciiTheme="minorHAnsi" w:hAnsiTheme="minorHAnsi"/>
                <w:bCs/>
                <w:sz w:val="22"/>
                <w:szCs w:val="22"/>
              </w:rPr>
              <w:t>Vehicles to be escorted onto campus</w:t>
            </w:r>
            <w:r>
              <w:rPr>
                <w:rFonts w:asciiTheme="minorHAnsi" w:hAnsiTheme="minorHAnsi"/>
                <w:bCs/>
                <w:sz w:val="22"/>
                <w:szCs w:val="22"/>
              </w:rPr>
              <w:t xml:space="preserve"> where applicable.</w:t>
            </w:r>
          </w:p>
          <w:p w14:paraId="3630B46C" w14:textId="20D27479" w:rsidR="00793F84" w:rsidRPr="00CB4035" w:rsidRDefault="00793F84" w:rsidP="00B20B04">
            <w:pPr>
              <w:pStyle w:val="Header"/>
              <w:rPr>
                <w:rFonts w:asciiTheme="minorHAnsi" w:hAnsiTheme="minorHAnsi"/>
                <w:bCs/>
                <w:sz w:val="22"/>
                <w:szCs w:val="22"/>
              </w:rPr>
            </w:pPr>
            <w:r w:rsidRPr="00CB4035">
              <w:rPr>
                <w:rFonts w:asciiTheme="minorHAnsi" w:hAnsiTheme="minorHAnsi"/>
                <w:bCs/>
                <w:sz w:val="22"/>
                <w:szCs w:val="22"/>
              </w:rPr>
              <w:t xml:space="preserve">Vehicles </w:t>
            </w:r>
            <w:r>
              <w:rPr>
                <w:rFonts w:asciiTheme="minorHAnsi" w:hAnsiTheme="minorHAnsi"/>
                <w:bCs/>
                <w:sz w:val="22"/>
                <w:szCs w:val="22"/>
              </w:rPr>
              <w:t>to travel at sign posted speeds.</w:t>
            </w:r>
          </w:p>
          <w:p w14:paraId="05865A92" w14:textId="77777777" w:rsidR="00793F84" w:rsidRDefault="00793F84" w:rsidP="00B20B04">
            <w:pPr>
              <w:pStyle w:val="Header"/>
              <w:rPr>
                <w:rFonts w:asciiTheme="minorHAnsi" w:hAnsiTheme="minorHAnsi"/>
                <w:bCs/>
                <w:sz w:val="22"/>
                <w:szCs w:val="22"/>
              </w:rPr>
            </w:pPr>
            <w:r w:rsidRPr="00CB4035">
              <w:rPr>
                <w:rFonts w:asciiTheme="minorHAnsi" w:hAnsiTheme="minorHAnsi"/>
                <w:bCs/>
                <w:sz w:val="22"/>
                <w:szCs w:val="22"/>
              </w:rPr>
              <w:t>Vehicle operators to be aware of pedestrians at all times.</w:t>
            </w:r>
          </w:p>
          <w:p w14:paraId="1460F522" w14:textId="25A88398" w:rsidR="007E44FE" w:rsidRPr="00CB4035" w:rsidRDefault="007E44FE" w:rsidP="00B20B04">
            <w:pPr>
              <w:pStyle w:val="Header"/>
              <w:rPr>
                <w:rFonts w:asciiTheme="minorHAnsi" w:hAnsiTheme="minorHAnsi"/>
                <w:bCs/>
                <w:sz w:val="22"/>
                <w:szCs w:val="22"/>
              </w:rPr>
            </w:pPr>
            <w:r w:rsidRPr="007E44FE">
              <w:rPr>
                <w:rFonts w:asciiTheme="minorHAnsi" w:hAnsiTheme="minorHAnsi"/>
                <w:bCs/>
                <w:sz w:val="22"/>
                <w:szCs w:val="22"/>
              </w:rPr>
              <w:t>Vehicles to strictly adhere to the University’s parking allocations for the event</w:t>
            </w:r>
          </w:p>
          <w:p w14:paraId="0E4D4385" w14:textId="47C55D09" w:rsidR="00793F84" w:rsidRPr="00CB4035" w:rsidRDefault="00793F84" w:rsidP="00B20B04">
            <w:pPr>
              <w:pStyle w:val="Header"/>
              <w:rPr>
                <w:rFonts w:asciiTheme="minorHAnsi" w:hAnsiTheme="minorHAnsi"/>
                <w:bCs/>
                <w:sz w:val="22"/>
                <w:szCs w:val="22"/>
              </w:rPr>
            </w:pPr>
            <w:r w:rsidRPr="00CB4035">
              <w:rPr>
                <w:rFonts w:asciiTheme="minorHAnsi" w:hAnsiTheme="minorHAnsi"/>
                <w:bCs/>
                <w:sz w:val="22"/>
                <w:szCs w:val="22"/>
              </w:rPr>
              <w:t xml:space="preserve">Contact </w:t>
            </w:r>
            <w:r w:rsidR="00A45477">
              <w:rPr>
                <w:rFonts w:asciiTheme="minorHAnsi" w:hAnsiTheme="minorHAnsi"/>
                <w:bCs/>
                <w:sz w:val="22"/>
                <w:szCs w:val="22"/>
              </w:rPr>
              <w:t>Safer Community Team</w:t>
            </w:r>
            <w:r w:rsidRPr="00CB4035">
              <w:rPr>
                <w:rFonts w:asciiTheme="minorHAnsi" w:hAnsiTheme="minorHAnsi"/>
                <w:bCs/>
                <w:sz w:val="22"/>
                <w:szCs w:val="22"/>
              </w:rPr>
              <w:t xml:space="preserve"> </w:t>
            </w:r>
            <w:r>
              <w:rPr>
                <w:rFonts w:asciiTheme="minorHAnsi" w:hAnsiTheme="minorHAnsi"/>
                <w:bCs/>
                <w:sz w:val="22"/>
                <w:szCs w:val="22"/>
              </w:rPr>
              <w:t xml:space="preserve">where applicable to gain access to the campus under the new VAMP Scheme (i.e. </w:t>
            </w:r>
            <w:r w:rsidRPr="00CB4035">
              <w:rPr>
                <w:rFonts w:asciiTheme="minorHAnsi" w:hAnsiTheme="minorHAnsi"/>
                <w:bCs/>
                <w:sz w:val="22"/>
                <w:szCs w:val="22"/>
              </w:rPr>
              <w:t xml:space="preserve"> </w:t>
            </w:r>
            <w:r w:rsidR="007E44FE" w:rsidRPr="00CB4035">
              <w:rPr>
                <w:rFonts w:asciiTheme="minorHAnsi" w:hAnsiTheme="minorHAnsi"/>
                <w:bCs/>
                <w:sz w:val="22"/>
                <w:szCs w:val="22"/>
              </w:rPr>
              <w:t>Electronic</w:t>
            </w:r>
            <w:r w:rsidRPr="00CB4035">
              <w:rPr>
                <w:rFonts w:asciiTheme="minorHAnsi" w:hAnsiTheme="minorHAnsi"/>
                <w:bCs/>
                <w:sz w:val="22"/>
                <w:szCs w:val="22"/>
              </w:rPr>
              <w:t xml:space="preserve"> bollards raised</w:t>
            </w:r>
            <w:r>
              <w:rPr>
                <w:rFonts w:asciiTheme="minorHAnsi" w:hAnsiTheme="minorHAnsi"/>
                <w:bCs/>
                <w:sz w:val="22"/>
                <w:szCs w:val="22"/>
              </w:rPr>
              <w:t xml:space="preserve">/lowered). </w:t>
            </w:r>
          </w:p>
          <w:p w14:paraId="45240CCC" w14:textId="77777777" w:rsidR="00793F84" w:rsidRPr="00CB4035" w:rsidRDefault="00793F84" w:rsidP="00B20B04">
            <w:pPr>
              <w:pStyle w:val="Header"/>
              <w:rPr>
                <w:rFonts w:asciiTheme="minorHAnsi" w:hAnsiTheme="minorHAnsi"/>
                <w:bCs/>
                <w:sz w:val="22"/>
                <w:szCs w:val="22"/>
              </w:rPr>
            </w:pPr>
            <w:r w:rsidRPr="00CB4035">
              <w:rPr>
                <w:rFonts w:asciiTheme="minorHAnsi" w:hAnsiTheme="minorHAnsi"/>
                <w:bCs/>
                <w:sz w:val="22"/>
                <w:szCs w:val="22"/>
              </w:rPr>
              <w:t>Schedule vehicle movements so they are completed prior to start of event.</w:t>
            </w:r>
          </w:p>
          <w:p w14:paraId="7752C0A9" w14:textId="77777777" w:rsidR="00793F84" w:rsidRDefault="00793F84" w:rsidP="00B20B04">
            <w:pPr>
              <w:pStyle w:val="Header"/>
              <w:rPr>
                <w:rFonts w:asciiTheme="minorHAnsi" w:hAnsiTheme="minorHAnsi"/>
                <w:bCs/>
                <w:sz w:val="22"/>
                <w:szCs w:val="22"/>
              </w:rPr>
            </w:pPr>
            <w:r w:rsidRPr="00CB4035">
              <w:rPr>
                <w:rFonts w:asciiTheme="minorHAnsi" w:hAnsiTheme="minorHAnsi"/>
                <w:bCs/>
                <w:sz w:val="22"/>
                <w:szCs w:val="22"/>
              </w:rPr>
              <w:t xml:space="preserve">Staggered entry of stall holder vehicles. </w:t>
            </w:r>
          </w:p>
          <w:p w14:paraId="3CB60EF4" w14:textId="798EEF71" w:rsidR="0012644F" w:rsidRDefault="0012644F" w:rsidP="0012644F">
            <w:pPr>
              <w:pStyle w:val="Header"/>
              <w:rPr>
                <w:rFonts w:asciiTheme="minorHAnsi" w:hAnsiTheme="minorHAnsi" w:cs="Calibri"/>
                <w:bCs/>
                <w:sz w:val="22"/>
                <w:szCs w:val="22"/>
              </w:rPr>
            </w:pPr>
            <w:r>
              <w:rPr>
                <w:rFonts w:asciiTheme="minorHAnsi" w:hAnsiTheme="minorHAnsi" w:cs="Calibri"/>
                <w:bCs/>
                <w:sz w:val="22"/>
                <w:szCs w:val="22"/>
              </w:rPr>
              <w:t xml:space="preserve">Curtin </w:t>
            </w:r>
            <w:r w:rsidR="00A45477">
              <w:rPr>
                <w:rFonts w:asciiTheme="minorHAnsi" w:hAnsiTheme="minorHAnsi" w:cs="Calibri"/>
                <w:bCs/>
                <w:sz w:val="22"/>
                <w:szCs w:val="22"/>
              </w:rPr>
              <w:t>Safer Community Team</w:t>
            </w:r>
            <w:r>
              <w:rPr>
                <w:rFonts w:asciiTheme="minorHAnsi" w:hAnsiTheme="minorHAnsi" w:cs="Calibri"/>
                <w:bCs/>
                <w:sz w:val="22"/>
                <w:szCs w:val="22"/>
              </w:rPr>
              <w:t xml:space="preserve"> are first aid trained</w:t>
            </w:r>
          </w:p>
          <w:p w14:paraId="2F686E59" w14:textId="77777777" w:rsidR="0012644F" w:rsidRDefault="0012644F" w:rsidP="0012644F">
            <w:pPr>
              <w:pStyle w:val="Header"/>
              <w:rPr>
                <w:rFonts w:asciiTheme="minorHAnsi" w:hAnsiTheme="minorHAnsi" w:cs="Calibri"/>
                <w:bCs/>
                <w:sz w:val="22"/>
                <w:szCs w:val="22"/>
              </w:rPr>
            </w:pPr>
            <w:r>
              <w:rPr>
                <w:rFonts w:asciiTheme="minorHAnsi" w:hAnsiTheme="minorHAnsi" w:cs="Calibri"/>
                <w:bCs/>
                <w:sz w:val="22"/>
                <w:szCs w:val="22"/>
              </w:rPr>
              <w:t>Health Services available at building 109 (8.30-4.30, M-F)</w:t>
            </w:r>
          </w:p>
          <w:p w14:paraId="130BD2E4" w14:textId="7B84C5B2" w:rsidR="0012644F" w:rsidRPr="00CB4035" w:rsidRDefault="0012644F" w:rsidP="002A1D63">
            <w:pPr>
              <w:pStyle w:val="Header"/>
              <w:rPr>
                <w:rFonts w:asciiTheme="minorHAnsi" w:hAnsiTheme="minorHAnsi"/>
                <w:bCs/>
                <w:sz w:val="22"/>
                <w:szCs w:val="22"/>
              </w:rPr>
            </w:pPr>
            <w:r>
              <w:rPr>
                <w:rFonts w:asciiTheme="minorHAnsi" w:hAnsiTheme="minorHAnsi"/>
                <w:bCs/>
                <w:sz w:val="22"/>
                <w:szCs w:val="22"/>
              </w:rPr>
              <w:t xml:space="preserve">For all medical emergencies Dial 000 from a mobile or 0 000 from a Curtin landline &amp; inform </w:t>
            </w:r>
            <w:r w:rsidR="00A45477">
              <w:rPr>
                <w:rFonts w:asciiTheme="minorHAnsi" w:hAnsiTheme="minorHAnsi"/>
                <w:bCs/>
                <w:sz w:val="22"/>
                <w:szCs w:val="22"/>
              </w:rPr>
              <w:t>Safer Community Team</w:t>
            </w:r>
            <w:r>
              <w:rPr>
                <w:rFonts w:asciiTheme="minorHAnsi" w:hAnsiTheme="minorHAnsi"/>
                <w:bCs/>
                <w:sz w:val="22"/>
                <w:szCs w:val="22"/>
              </w:rPr>
              <w:t xml:space="preserve"> on 9266 4444</w:t>
            </w:r>
          </w:p>
        </w:tc>
        <w:tc>
          <w:tcPr>
            <w:tcW w:w="567" w:type="dxa"/>
            <w:textDirection w:val="tbRl"/>
          </w:tcPr>
          <w:p w14:paraId="47A63411" w14:textId="77777777" w:rsidR="00793F84" w:rsidRPr="00355A00" w:rsidRDefault="00793F84" w:rsidP="004509EB">
            <w:pPr>
              <w:pStyle w:val="Header"/>
              <w:spacing w:line="360" w:lineRule="auto"/>
              <w:ind w:left="113" w:right="113"/>
              <w:rPr>
                <w:rFonts w:asciiTheme="minorHAnsi" w:hAnsiTheme="minorHAnsi"/>
                <w:bCs/>
                <w:sz w:val="22"/>
                <w:szCs w:val="22"/>
              </w:rPr>
            </w:pPr>
            <w:r w:rsidRPr="00355A00">
              <w:rPr>
                <w:rFonts w:asciiTheme="minorHAnsi" w:hAnsiTheme="minorHAnsi"/>
                <w:bCs/>
                <w:sz w:val="22"/>
                <w:szCs w:val="22"/>
              </w:rPr>
              <w:t>Moderate</w:t>
            </w:r>
          </w:p>
        </w:tc>
        <w:tc>
          <w:tcPr>
            <w:tcW w:w="566" w:type="dxa"/>
            <w:textDirection w:val="tbRl"/>
          </w:tcPr>
          <w:p w14:paraId="4E2855B4" w14:textId="77777777" w:rsidR="00793F84" w:rsidRPr="00355A00" w:rsidRDefault="00793F84" w:rsidP="004509EB">
            <w:pPr>
              <w:pStyle w:val="Header"/>
              <w:spacing w:line="360" w:lineRule="auto"/>
              <w:ind w:left="113" w:right="113"/>
              <w:rPr>
                <w:rFonts w:asciiTheme="minorHAnsi" w:hAnsiTheme="minorHAnsi"/>
                <w:bCs/>
                <w:sz w:val="22"/>
                <w:szCs w:val="22"/>
              </w:rPr>
            </w:pPr>
            <w:r w:rsidRPr="00355A00">
              <w:rPr>
                <w:rFonts w:asciiTheme="minorHAnsi" w:hAnsiTheme="minorHAnsi"/>
                <w:bCs/>
                <w:sz w:val="22"/>
                <w:szCs w:val="22"/>
              </w:rPr>
              <w:t>Unlikely</w:t>
            </w:r>
          </w:p>
        </w:tc>
        <w:tc>
          <w:tcPr>
            <w:tcW w:w="568" w:type="dxa"/>
            <w:textDirection w:val="tbRl"/>
          </w:tcPr>
          <w:p w14:paraId="7C6CB8F2" w14:textId="77777777" w:rsidR="00793F84" w:rsidRPr="00355A00" w:rsidRDefault="00793F84" w:rsidP="004509EB">
            <w:pPr>
              <w:pStyle w:val="Header"/>
              <w:spacing w:line="360" w:lineRule="auto"/>
              <w:ind w:left="113" w:right="113"/>
              <w:rPr>
                <w:rFonts w:asciiTheme="minorHAnsi" w:hAnsiTheme="minorHAnsi"/>
                <w:bCs/>
                <w:sz w:val="22"/>
                <w:szCs w:val="22"/>
              </w:rPr>
            </w:pPr>
            <w:r w:rsidRPr="00355A00">
              <w:rPr>
                <w:rFonts w:asciiTheme="minorHAnsi" w:hAnsiTheme="minorHAnsi"/>
                <w:bCs/>
                <w:sz w:val="22"/>
                <w:szCs w:val="22"/>
              </w:rPr>
              <w:t>Medium</w:t>
            </w:r>
          </w:p>
        </w:tc>
        <w:tc>
          <w:tcPr>
            <w:tcW w:w="1275" w:type="dxa"/>
          </w:tcPr>
          <w:p w14:paraId="720024F5" w14:textId="77777777" w:rsidR="00793F84" w:rsidRPr="00355A00" w:rsidRDefault="00793F84" w:rsidP="00E145A0">
            <w:pPr>
              <w:pStyle w:val="Header"/>
              <w:spacing w:line="360" w:lineRule="auto"/>
              <w:rPr>
                <w:rFonts w:asciiTheme="minorHAnsi" w:hAnsiTheme="minorHAnsi"/>
                <w:bCs/>
                <w:sz w:val="22"/>
                <w:szCs w:val="22"/>
              </w:rPr>
            </w:pPr>
          </w:p>
        </w:tc>
        <w:tc>
          <w:tcPr>
            <w:tcW w:w="993" w:type="dxa"/>
          </w:tcPr>
          <w:p w14:paraId="0A96AD63" w14:textId="77777777" w:rsidR="00793F84" w:rsidRPr="004509EB" w:rsidRDefault="00793F84" w:rsidP="00E145A0">
            <w:pPr>
              <w:pStyle w:val="Header"/>
              <w:spacing w:line="360" w:lineRule="auto"/>
              <w:rPr>
                <w:bCs/>
              </w:rPr>
            </w:pPr>
          </w:p>
        </w:tc>
      </w:tr>
      <w:tr w:rsidR="00793F84" w:rsidRPr="002C2A59" w14:paraId="44FC80DE" w14:textId="77777777" w:rsidTr="004509EB">
        <w:trPr>
          <w:cantSplit/>
          <w:trHeight w:val="1134"/>
        </w:trPr>
        <w:tc>
          <w:tcPr>
            <w:tcW w:w="2125" w:type="dxa"/>
          </w:tcPr>
          <w:p w14:paraId="2E5579E0" w14:textId="77777777" w:rsidR="00793F84" w:rsidRPr="00CB4035" w:rsidRDefault="00793F84" w:rsidP="004E21F2">
            <w:pPr>
              <w:pStyle w:val="Header"/>
              <w:rPr>
                <w:rFonts w:asciiTheme="minorHAnsi" w:hAnsiTheme="minorHAnsi"/>
                <w:b/>
                <w:bCs/>
                <w:sz w:val="22"/>
                <w:szCs w:val="22"/>
              </w:rPr>
            </w:pPr>
            <w:r w:rsidRPr="00CB4035">
              <w:rPr>
                <w:rFonts w:asciiTheme="minorHAnsi" w:hAnsiTheme="minorHAnsi"/>
                <w:b/>
                <w:bCs/>
                <w:sz w:val="22"/>
                <w:szCs w:val="22"/>
              </w:rPr>
              <w:t xml:space="preserve">Food </w:t>
            </w:r>
            <w:r>
              <w:rPr>
                <w:rFonts w:asciiTheme="minorHAnsi" w:hAnsiTheme="minorHAnsi"/>
                <w:b/>
                <w:bCs/>
                <w:sz w:val="22"/>
                <w:szCs w:val="22"/>
              </w:rPr>
              <w:t>Service/Preparation</w:t>
            </w:r>
          </w:p>
        </w:tc>
        <w:tc>
          <w:tcPr>
            <w:tcW w:w="1986" w:type="dxa"/>
          </w:tcPr>
          <w:p w14:paraId="203154D4" w14:textId="77777777" w:rsidR="00793F84" w:rsidRPr="00CB4035" w:rsidRDefault="00793F84" w:rsidP="00BC4EDA">
            <w:pPr>
              <w:pStyle w:val="Header"/>
              <w:rPr>
                <w:rFonts w:asciiTheme="minorHAnsi" w:hAnsiTheme="minorHAnsi"/>
                <w:bCs/>
                <w:sz w:val="22"/>
                <w:szCs w:val="22"/>
              </w:rPr>
            </w:pPr>
            <w:r w:rsidRPr="00CB4035">
              <w:rPr>
                <w:rFonts w:asciiTheme="minorHAnsi" w:hAnsiTheme="minorHAnsi"/>
                <w:bCs/>
                <w:sz w:val="22"/>
                <w:szCs w:val="22"/>
              </w:rPr>
              <w:t>Food poisoning, illness, reputation</w:t>
            </w:r>
          </w:p>
        </w:tc>
        <w:tc>
          <w:tcPr>
            <w:tcW w:w="567" w:type="dxa"/>
            <w:textDirection w:val="tbRl"/>
          </w:tcPr>
          <w:p w14:paraId="1F900350" w14:textId="77777777" w:rsidR="00793F84" w:rsidRPr="00CB4035" w:rsidRDefault="00793F84" w:rsidP="00C00A9A">
            <w:pPr>
              <w:pStyle w:val="Header"/>
              <w:spacing w:line="360" w:lineRule="auto"/>
              <w:ind w:left="113" w:right="113"/>
              <w:rPr>
                <w:rFonts w:asciiTheme="minorHAnsi" w:hAnsiTheme="minorHAnsi"/>
                <w:bCs/>
                <w:sz w:val="22"/>
                <w:szCs w:val="22"/>
              </w:rPr>
            </w:pPr>
            <w:r>
              <w:rPr>
                <w:rFonts w:asciiTheme="minorHAnsi" w:hAnsiTheme="minorHAnsi"/>
                <w:bCs/>
                <w:sz w:val="22"/>
                <w:szCs w:val="22"/>
              </w:rPr>
              <w:t>Moderate</w:t>
            </w:r>
          </w:p>
        </w:tc>
        <w:tc>
          <w:tcPr>
            <w:tcW w:w="520" w:type="dxa"/>
            <w:textDirection w:val="tbRl"/>
          </w:tcPr>
          <w:p w14:paraId="72DBD3AD" w14:textId="77777777" w:rsidR="00793F84" w:rsidRPr="00CB4035" w:rsidRDefault="00793F84" w:rsidP="00C00A9A">
            <w:pPr>
              <w:pStyle w:val="Header"/>
              <w:spacing w:line="360" w:lineRule="auto"/>
              <w:ind w:left="113" w:right="113"/>
              <w:rPr>
                <w:rFonts w:asciiTheme="minorHAnsi" w:hAnsiTheme="minorHAnsi"/>
                <w:bCs/>
                <w:sz w:val="22"/>
                <w:szCs w:val="22"/>
              </w:rPr>
            </w:pPr>
            <w:r>
              <w:rPr>
                <w:rFonts w:asciiTheme="minorHAnsi" w:hAnsiTheme="minorHAnsi"/>
                <w:bCs/>
                <w:sz w:val="22"/>
                <w:szCs w:val="22"/>
              </w:rPr>
              <w:t>Possible</w:t>
            </w:r>
          </w:p>
        </w:tc>
        <w:tc>
          <w:tcPr>
            <w:tcW w:w="587" w:type="dxa"/>
            <w:textDirection w:val="tbRl"/>
          </w:tcPr>
          <w:p w14:paraId="765475DA" w14:textId="77777777" w:rsidR="00793F84" w:rsidRPr="00CB4035" w:rsidRDefault="00793F84" w:rsidP="00C00A9A">
            <w:pPr>
              <w:pStyle w:val="Header"/>
              <w:spacing w:line="360" w:lineRule="auto"/>
              <w:ind w:left="113" w:right="113"/>
              <w:rPr>
                <w:rFonts w:asciiTheme="minorHAnsi" w:hAnsiTheme="minorHAnsi"/>
                <w:bCs/>
                <w:sz w:val="22"/>
                <w:szCs w:val="22"/>
              </w:rPr>
            </w:pPr>
            <w:r>
              <w:rPr>
                <w:rFonts w:asciiTheme="minorHAnsi" w:hAnsiTheme="minorHAnsi"/>
                <w:bCs/>
                <w:sz w:val="22"/>
                <w:szCs w:val="22"/>
              </w:rPr>
              <w:t>High</w:t>
            </w:r>
          </w:p>
        </w:tc>
        <w:tc>
          <w:tcPr>
            <w:tcW w:w="4989" w:type="dxa"/>
          </w:tcPr>
          <w:p w14:paraId="213A1C84" w14:textId="4853D6D3" w:rsidR="00793F84" w:rsidRPr="00E8730D" w:rsidRDefault="00793F84" w:rsidP="00B20B04">
            <w:pPr>
              <w:pStyle w:val="Header"/>
              <w:rPr>
                <w:rFonts w:asciiTheme="minorHAnsi" w:hAnsiTheme="minorHAnsi"/>
                <w:bCs/>
                <w:sz w:val="22"/>
                <w:szCs w:val="22"/>
              </w:rPr>
            </w:pPr>
            <w:r w:rsidRPr="00E8730D">
              <w:rPr>
                <w:rFonts w:asciiTheme="minorHAnsi" w:hAnsiTheme="minorHAnsi"/>
                <w:bCs/>
                <w:sz w:val="22"/>
                <w:szCs w:val="22"/>
              </w:rPr>
              <w:t>Temporary Food Stall permit has been approved by the Town of Victoria Park for this event</w:t>
            </w:r>
            <w:r w:rsidR="00595D6B">
              <w:rPr>
                <w:rFonts w:asciiTheme="minorHAnsi" w:hAnsiTheme="minorHAnsi"/>
                <w:bCs/>
                <w:sz w:val="22"/>
                <w:szCs w:val="22"/>
              </w:rPr>
              <w:t xml:space="preserve"> </w:t>
            </w:r>
            <w:r w:rsidR="00595D6B" w:rsidRPr="00595D6B">
              <w:rPr>
                <w:rFonts w:asciiTheme="minorHAnsi" w:hAnsiTheme="minorHAnsi"/>
                <w:bCs/>
                <w:sz w:val="22"/>
                <w:szCs w:val="22"/>
              </w:rPr>
              <w:t>with all associated conditions and food safety criteria</w:t>
            </w:r>
            <w:r w:rsidR="00595D6B">
              <w:rPr>
                <w:rFonts w:asciiTheme="minorHAnsi" w:hAnsiTheme="minorHAnsi"/>
                <w:bCs/>
                <w:sz w:val="22"/>
                <w:szCs w:val="22"/>
              </w:rPr>
              <w:t>, (</w:t>
            </w:r>
            <w:r w:rsidR="00CF0326">
              <w:rPr>
                <w:rFonts w:asciiTheme="minorHAnsi" w:hAnsiTheme="minorHAnsi"/>
                <w:bCs/>
                <w:sz w:val="22"/>
                <w:szCs w:val="22"/>
              </w:rPr>
              <w:t xml:space="preserve">met </w:t>
            </w:r>
            <w:r w:rsidR="00595D6B" w:rsidRPr="00595D6B">
              <w:rPr>
                <w:rFonts w:asciiTheme="minorHAnsi" w:hAnsiTheme="minorHAnsi"/>
                <w:bCs/>
                <w:sz w:val="22"/>
                <w:szCs w:val="22"/>
              </w:rPr>
              <w:t>as per stringent approval process</w:t>
            </w:r>
            <w:r w:rsidR="00CF0326">
              <w:rPr>
                <w:rFonts w:asciiTheme="minorHAnsi" w:hAnsiTheme="minorHAnsi"/>
                <w:bCs/>
                <w:sz w:val="22"/>
                <w:szCs w:val="22"/>
              </w:rPr>
              <w:t>)</w:t>
            </w:r>
            <w:r w:rsidR="00595D6B" w:rsidRPr="00595D6B">
              <w:rPr>
                <w:rFonts w:asciiTheme="minorHAnsi" w:hAnsiTheme="minorHAnsi"/>
                <w:bCs/>
                <w:sz w:val="22"/>
                <w:szCs w:val="22"/>
              </w:rPr>
              <w:t>.</w:t>
            </w:r>
          </w:p>
          <w:p w14:paraId="4D64B238" w14:textId="67386089" w:rsidR="00793F84" w:rsidRPr="00E8730D" w:rsidRDefault="00793F84" w:rsidP="00B20B04">
            <w:pPr>
              <w:pStyle w:val="Header"/>
              <w:rPr>
                <w:rFonts w:asciiTheme="minorHAnsi" w:hAnsiTheme="minorHAnsi"/>
                <w:bCs/>
                <w:sz w:val="22"/>
                <w:szCs w:val="22"/>
              </w:rPr>
            </w:pPr>
            <w:r w:rsidRPr="00E8730D">
              <w:rPr>
                <w:rFonts w:asciiTheme="minorHAnsi" w:hAnsiTheme="minorHAnsi"/>
                <w:bCs/>
                <w:sz w:val="22"/>
                <w:szCs w:val="22"/>
              </w:rPr>
              <w:t>All BBQ’s cleaned prior to use</w:t>
            </w:r>
            <w:r>
              <w:rPr>
                <w:rFonts w:asciiTheme="minorHAnsi" w:hAnsiTheme="minorHAnsi"/>
                <w:bCs/>
                <w:sz w:val="22"/>
                <w:szCs w:val="22"/>
              </w:rPr>
              <w:t>.</w:t>
            </w:r>
          </w:p>
          <w:p w14:paraId="2B15E603" w14:textId="78DC5A42" w:rsidR="00793F84" w:rsidRPr="00E8730D" w:rsidRDefault="00793F84" w:rsidP="00B20B04">
            <w:pPr>
              <w:pStyle w:val="Header"/>
              <w:rPr>
                <w:rFonts w:asciiTheme="minorHAnsi" w:hAnsiTheme="minorHAnsi"/>
                <w:bCs/>
                <w:sz w:val="22"/>
                <w:szCs w:val="22"/>
              </w:rPr>
            </w:pPr>
            <w:r w:rsidRPr="00E8730D">
              <w:rPr>
                <w:rFonts w:asciiTheme="minorHAnsi" w:hAnsiTheme="minorHAnsi"/>
                <w:bCs/>
                <w:sz w:val="22"/>
                <w:szCs w:val="22"/>
              </w:rPr>
              <w:t>All staff briefed on correct food handling techniques prior to the event</w:t>
            </w:r>
            <w:r>
              <w:rPr>
                <w:rFonts w:asciiTheme="minorHAnsi" w:hAnsiTheme="minorHAnsi"/>
                <w:bCs/>
                <w:sz w:val="22"/>
                <w:szCs w:val="22"/>
              </w:rPr>
              <w:t>.</w:t>
            </w:r>
          </w:p>
          <w:p w14:paraId="0225C880" w14:textId="387F84CC" w:rsidR="00793F84" w:rsidRPr="00E8730D" w:rsidRDefault="00793F84" w:rsidP="00B20B04">
            <w:pPr>
              <w:pStyle w:val="Header"/>
              <w:rPr>
                <w:rFonts w:asciiTheme="minorHAnsi" w:hAnsiTheme="minorHAnsi"/>
                <w:bCs/>
                <w:sz w:val="22"/>
                <w:szCs w:val="22"/>
              </w:rPr>
            </w:pPr>
            <w:r w:rsidRPr="00E8730D">
              <w:rPr>
                <w:rFonts w:asciiTheme="minorHAnsi" w:hAnsiTheme="minorHAnsi"/>
                <w:bCs/>
                <w:sz w:val="22"/>
                <w:szCs w:val="22"/>
              </w:rPr>
              <w:t>Gloves available for staff to use and the requirements will be for them to change them every ½ hour</w:t>
            </w:r>
            <w:r>
              <w:rPr>
                <w:rFonts w:asciiTheme="minorHAnsi" w:hAnsiTheme="minorHAnsi"/>
                <w:bCs/>
                <w:sz w:val="22"/>
                <w:szCs w:val="22"/>
              </w:rPr>
              <w:t>.</w:t>
            </w:r>
          </w:p>
          <w:p w14:paraId="7E898DF2" w14:textId="0F165277" w:rsidR="00793F84" w:rsidRPr="00E8730D" w:rsidRDefault="00793F84" w:rsidP="00B20B04">
            <w:pPr>
              <w:pStyle w:val="Header"/>
              <w:rPr>
                <w:rFonts w:asciiTheme="minorHAnsi" w:hAnsiTheme="minorHAnsi"/>
                <w:bCs/>
                <w:sz w:val="22"/>
                <w:szCs w:val="22"/>
              </w:rPr>
            </w:pPr>
            <w:r w:rsidRPr="00E8730D">
              <w:rPr>
                <w:rFonts w:asciiTheme="minorHAnsi" w:hAnsiTheme="minorHAnsi"/>
                <w:bCs/>
                <w:sz w:val="22"/>
                <w:szCs w:val="22"/>
              </w:rPr>
              <w:t>Hand sanitiser stations near BBQ’s and bathrooms with running water for use as required</w:t>
            </w:r>
            <w:r>
              <w:rPr>
                <w:rFonts w:asciiTheme="minorHAnsi" w:hAnsiTheme="minorHAnsi"/>
                <w:bCs/>
                <w:sz w:val="22"/>
                <w:szCs w:val="22"/>
              </w:rPr>
              <w:t>.</w:t>
            </w:r>
          </w:p>
          <w:p w14:paraId="7E1766A3" w14:textId="6666563A" w:rsidR="00793F84" w:rsidRPr="00E8730D" w:rsidRDefault="00793F84" w:rsidP="00B20B04">
            <w:pPr>
              <w:pStyle w:val="Header"/>
              <w:rPr>
                <w:rFonts w:asciiTheme="minorHAnsi" w:hAnsiTheme="minorHAnsi"/>
                <w:bCs/>
                <w:sz w:val="22"/>
                <w:szCs w:val="22"/>
              </w:rPr>
            </w:pPr>
            <w:r w:rsidRPr="00E8730D">
              <w:rPr>
                <w:rFonts w:asciiTheme="minorHAnsi" w:hAnsiTheme="minorHAnsi"/>
                <w:bCs/>
                <w:sz w:val="22"/>
                <w:szCs w:val="22"/>
              </w:rPr>
              <w:t>All foods purchased from reputable retailers with ingredients lists attached to foods for reference as required</w:t>
            </w:r>
            <w:r>
              <w:rPr>
                <w:rFonts w:asciiTheme="minorHAnsi" w:hAnsiTheme="minorHAnsi"/>
                <w:bCs/>
                <w:sz w:val="22"/>
                <w:szCs w:val="22"/>
              </w:rPr>
              <w:t>.</w:t>
            </w:r>
          </w:p>
          <w:p w14:paraId="62C9775F" w14:textId="7F06D558" w:rsidR="00793F84" w:rsidRPr="00E8730D" w:rsidRDefault="00793F84" w:rsidP="00B20B04">
            <w:pPr>
              <w:pStyle w:val="Header"/>
              <w:rPr>
                <w:rFonts w:asciiTheme="minorHAnsi" w:hAnsiTheme="minorHAnsi"/>
                <w:bCs/>
                <w:sz w:val="22"/>
                <w:szCs w:val="22"/>
              </w:rPr>
            </w:pPr>
            <w:r w:rsidRPr="00E8730D">
              <w:rPr>
                <w:rFonts w:asciiTheme="minorHAnsi" w:hAnsiTheme="minorHAnsi"/>
                <w:bCs/>
                <w:sz w:val="22"/>
                <w:szCs w:val="22"/>
              </w:rPr>
              <w:t>All foods used will be within use-by dates</w:t>
            </w:r>
            <w:r>
              <w:rPr>
                <w:rFonts w:asciiTheme="minorHAnsi" w:hAnsiTheme="minorHAnsi"/>
                <w:bCs/>
                <w:sz w:val="22"/>
                <w:szCs w:val="22"/>
              </w:rPr>
              <w:t>.</w:t>
            </w:r>
          </w:p>
          <w:p w14:paraId="65F55099" w14:textId="77777777" w:rsidR="00793F84" w:rsidRPr="00E8730D" w:rsidRDefault="00793F84" w:rsidP="00B20B04">
            <w:pPr>
              <w:pStyle w:val="Header"/>
              <w:rPr>
                <w:rFonts w:asciiTheme="minorHAnsi" w:hAnsiTheme="minorHAnsi"/>
                <w:bCs/>
                <w:sz w:val="22"/>
                <w:szCs w:val="22"/>
              </w:rPr>
            </w:pPr>
            <w:r w:rsidRPr="00E8730D">
              <w:rPr>
                <w:rFonts w:asciiTheme="minorHAnsi" w:hAnsiTheme="minorHAnsi"/>
                <w:bCs/>
                <w:sz w:val="22"/>
                <w:szCs w:val="22"/>
              </w:rPr>
              <w:t>All food purchased and stored on ice prior to cooking and serving, and kept out of the sun.</w:t>
            </w:r>
          </w:p>
          <w:p w14:paraId="0F21FCAA" w14:textId="44338ED9" w:rsidR="00793F84" w:rsidRPr="00E8730D" w:rsidRDefault="00793F84" w:rsidP="00B20B04">
            <w:pPr>
              <w:pStyle w:val="Header"/>
              <w:rPr>
                <w:rFonts w:asciiTheme="minorHAnsi" w:hAnsiTheme="minorHAnsi"/>
                <w:bCs/>
                <w:sz w:val="22"/>
                <w:szCs w:val="22"/>
              </w:rPr>
            </w:pPr>
            <w:r w:rsidRPr="00E8730D">
              <w:rPr>
                <w:rFonts w:asciiTheme="minorHAnsi" w:hAnsiTheme="minorHAnsi"/>
                <w:bCs/>
                <w:sz w:val="22"/>
                <w:szCs w:val="22"/>
              </w:rPr>
              <w:t>Separate utensils and containers used for raw and cooked foods</w:t>
            </w:r>
            <w:r>
              <w:rPr>
                <w:rFonts w:asciiTheme="minorHAnsi" w:hAnsiTheme="minorHAnsi"/>
                <w:bCs/>
                <w:sz w:val="22"/>
                <w:szCs w:val="22"/>
              </w:rPr>
              <w:t>.</w:t>
            </w:r>
          </w:p>
          <w:p w14:paraId="25E6BBA2" w14:textId="77777777" w:rsidR="00793F84" w:rsidRDefault="00793F84" w:rsidP="00B20B04">
            <w:pPr>
              <w:pStyle w:val="Header"/>
              <w:rPr>
                <w:rFonts w:asciiTheme="minorHAnsi" w:hAnsiTheme="minorHAnsi"/>
                <w:bCs/>
                <w:sz w:val="22"/>
                <w:szCs w:val="22"/>
              </w:rPr>
            </w:pPr>
            <w:r w:rsidRPr="00E8730D">
              <w:rPr>
                <w:rFonts w:asciiTheme="minorHAnsi" w:hAnsiTheme="minorHAnsi"/>
                <w:bCs/>
                <w:sz w:val="22"/>
                <w:szCs w:val="22"/>
              </w:rPr>
              <w:t>Cooked food kept in food warmer at greater than 60C once cooked.</w:t>
            </w:r>
          </w:p>
          <w:p w14:paraId="67207EDD" w14:textId="2FA1436A" w:rsidR="002A1D63" w:rsidRDefault="002A1D63" w:rsidP="002A1D63">
            <w:pPr>
              <w:pStyle w:val="Header"/>
              <w:rPr>
                <w:rFonts w:asciiTheme="minorHAnsi" w:hAnsiTheme="minorHAnsi" w:cs="Calibri"/>
                <w:bCs/>
                <w:sz w:val="22"/>
                <w:szCs w:val="22"/>
              </w:rPr>
            </w:pPr>
            <w:r>
              <w:rPr>
                <w:rFonts w:asciiTheme="minorHAnsi" w:hAnsiTheme="minorHAnsi" w:cs="Calibri"/>
                <w:bCs/>
                <w:sz w:val="22"/>
                <w:szCs w:val="22"/>
              </w:rPr>
              <w:t xml:space="preserve">Curtin </w:t>
            </w:r>
            <w:r w:rsidR="00A45477">
              <w:rPr>
                <w:rFonts w:asciiTheme="minorHAnsi" w:hAnsiTheme="minorHAnsi" w:cs="Calibri"/>
                <w:bCs/>
                <w:sz w:val="22"/>
                <w:szCs w:val="22"/>
              </w:rPr>
              <w:t>Safer Community Team</w:t>
            </w:r>
            <w:r>
              <w:rPr>
                <w:rFonts w:asciiTheme="minorHAnsi" w:hAnsiTheme="minorHAnsi" w:cs="Calibri"/>
                <w:bCs/>
                <w:sz w:val="22"/>
                <w:szCs w:val="22"/>
              </w:rPr>
              <w:t xml:space="preserve"> are first aid trained</w:t>
            </w:r>
          </w:p>
          <w:p w14:paraId="1CA26CF5" w14:textId="77777777" w:rsidR="00595037" w:rsidRDefault="002A1D63" w:rsidP="00B20B04">
            <w:pPr>
              <w:pStyle w:val="Header"/>
              <w:rPr>
                <w:rFonts w:asciiTheme="minorHAnsi" w:hAnsiTheme="minorHAnsi" w:cs="Calibri"/>
                <w:bCs/>
                <w:sz w:val="22"/>
                <w:szCs w:val="22"/>
              </w:rPr>
            </w:pPr>
            <w:r>
              <w:rPr>
                <w:rFonts w:asciiTheme="minorHAnsi" w:hAnsiTheme="minorHAnsi" w:cs="Calibri"/>
                <w:bCs/>
                <w:sz w:val="22"/>
                <w:szCs w:val="22"/>
              </w:rPr>
              <w:t>Health Services available at building 109 (8.30-4.30, M-F)</w:t>
            </w:r>
          </w:p>
          <w:p w14:paraId="1FB90055" w14:textId="58A3F5D3" w:rsidR="00793F84" w:rsidRPr="00CB4035" w:rsidRDefault="00793F84" w:rsidP="00B20B04">
            <w:pPr>
              <w:pStyle w:val="Header"/>
              <w:rPr>
                <w:rFonts w:asciiTheme="minorHAnsi" w:hAnsiTheme="minorHAnsi"/>
                <w:bCs/>
                <w:sz w:val="22"/>
                <w:szCs w:val="22"/>
              </w:rPr>
            </w:pPr>
            <w:r w:rsidRPr="00E8730D">
              <w:rPr>
                <w:rFonts w:asciiTheme="minorHAnsi" w:hAnsiTheme="minorHAnsi"/>
                <w:bCs/>
                <w:sz w:val="22"/>
                <w:szCs w:val="22"/>
              </w:rPr>
              <w:t xml:space="preserve">For medical emergencies Dial 000 from a mobile or 0 000 from a Curtin landline &amp; inform </w:t>
            </w:r>
            <w:r w:rsidR="00A45477">
              <w:rPr>
                <w:rFonts w:asciiTheme="minorHAnsi" w:hAnsiTheme="minorHAnsi"/>
                <w:bCs/>
                <w:sz w:val="22"/>
                <w:szCs w:val="22"/>
              </w:rPr>
              <w:t>Safer Community Team</w:t>
            </w:r>
            <w:r w:rsidRPr="00E8730D">
              <w:rPr>
                <w:rFonts w:asciiTheme="minorHAnsi" w:hAnsiTheme="minorHAnsi"/>
                <w:bCs/>
                <w:sz w:val="22"/>
                <w:szCs w:val="22"/>
              </w:rPr>
              <w:t xml:space="preserve"> on 9266 4444.</w:t>
            </w:r>
          </w:p>
        </w:tc>
        <w:tc>
          <w:tcPr>
            <w:tcW w:w="567" w:type="dxa"/>
            <w:textDirection w:val="tbRl"/>
          </w:tcPr>
          <w:p w14:paraId="174E857D" w14:textId="77777777" w:rsidR="00793F84" w:rsidRPr="00355A00" w:rsidRDefault="00793F84" w:rsidP="004509EB">
            <w:pPr>
              <w:pStyle w:val="Header"/>
              <w:spacing w:line="360" w:lineRule="auto"/>
              <w:ind w:left="113" w:right="113"/>
              <w:rPr>
                <w:rFonts w:asciiTheme="minorHAnsi" w:hAnsiTheme="minorHAnsi"/>
                <w:bCs/>
                <w:sz w:val="22"/>
                <w:szCs w:val="22"/>
              </w:rPr>
            </w:pPr>
            <w:r>
              <w:rPr>
                <w:rFonts w:asciiTheme="minorHAnsi" w:hAnsiTheme="minorHAnsi"/>
                <w:bCs/>
                <w:sz w:val="22"/>
                <w:szCs w:val="22"/>
              </w:rPr>
              <w:t>Minor</w:t>
            </w:r>
          </w:p>
        </w:tc>
        <w:tc>
          <w:tcPr>
            <w:tcW w:w="566" w:type="dxa"/>
            <w:textDirection w:val="tbRl"/>
          </w:tcPr>
          <w:p w14:paraId="3A63C043" w14:textId="77777777" w:rsidR="00793F84" w:rsidRPr="00355A00" w:rsidRDefault="00793F84" w:rsidP="004509EB">
            <w:pPr>
              <w:pStyle w:val="Header"/>
              <w:spacing w:line="360" w:lineRule="auto"/>
              <w:ind w:left="113" w:right="113"/>
              <w:rPr>
                <w:rFonts w:asciiTheme="minorHAnsi" w:hAnsiTheme="minorHAnsi"/>
                <w:bCs/>
                <w:sz w:val="22"/>
                <w:szCs w:val="22"/>
              </w:rPr>
            </w:pPr>
            <w:r>
              <w:rPr>
                <w:rFonts w:asciiTheme="minorHAnsi" w:hAnsiTheme="minorHAnsi"/>
                <w:bCs/>
                <w:sz w:val="22"/>
                <w:szCs w:val="22"/>
              </w:rPr>
              <w:t>Unlikely</w:t>
            </w:r>
          </w:p>
        </w:tc>
        <w:tc>
          <w:tcPr>
            <w:tcW w:w="568" w:type="dxa"/>
            <w:textDirection w:val="tbRl"/>
          </w:tcPr>
          <w:p w14:paraId="1FD3987E" w14:textId="77777777" w:rsidR="00793F84" w:rsidRPr="00355A00" w:rsidRDefault="00793F84" w:rsidP="004509EB">
            <w:pPr>
              <w:pStyle w:val="Header"/>
              <w:spacing w:line="360" w:lineRule="auto"/>
              <w:ind w:left="113" w:right="113"/>
              <w:rPr>
                <w:rFonts w:asciiTheme="minorHAnsi" w:hAnsiTheme="minorHAnsi"/>
                <w:bCs/>
                <w:sz w:val="22"/>
                <w:szCs w:val="22"/>
              </w:rPr>
            </w:pPr>
            <w:r>
              <w:rPr>
                <w:rFonts w:asciiTheme="minorHAnsi" w:hAnsiTheme="minorHAnsi"/>
                <w:bCs/>
                <w:sz w:val="22"/>
                <w:szCs w:val="22"/>
              </w:rPr>
              <w:t>Low</w:t>
            </w:r>
          </w:p>
        </w:tc>
        <w:tc>
          <w:tcPr>
            <w:tcW w:w="1275" w:type="dxa"/>
          </w:tcPr>
          <w:p w14:paraId="138DDE90" w14:textId="77777777" w:rsidR="00793F84" w:rsidRPr="00355A00" w:rsidRDefault="00793F84" w:rsidP="00E145A0">
            <w:pPr>
              <w:pStyle w:val="Header"/>
              <w:spacing w:line="360" w:lineRule="auto"/>
              <w:rPr>
                <w:rFonts w:asciiTheme="minorHAnsi" w:hAnsiTheme="minorHAnsi"/>
                <w:bCs/>
                <w:sz w:val="22"/>
                <w:szCs w:val="22"/>
              </w:rPr>
            </w:pPr>
          </w:p>
        </w:tc>
        <w:tc>
          <w:tcPr>
            <w:tcW w:w="993" w:type="dxa"/>
          </w:tcPr>
          <w:p w14:paraId="449FE40C" w14:textId="77777777" w:rsidR="00793F84" w:rsidRPr="004509EB" w:rsidRDefault="00793F84" w:rsidP="00E145A0">
            <w:pPr>
              <w:pStyle w:val="Header"/>
              <w:spacing w:line="360" w:lineRule="auto"/>
              <w:rPr>
                <w:bCs/>
              </w:rPr>
            </w:pPr>
          </w:p>
        </w:tc>
      </w:tr>
      <w:tr w:rsidR="00793F84" w:rsidRPr="002C2A59" w14:paraId="29EB9995" w14:textId="77777777" w:rsidTr="002A1D63">
        <w:trPr>
          <w:cantSplit/>
          <w:trHeight w:val="2165"/>
        </w:trPr>
        <w:tc>
          <w:tcPr>
            <w:tcW w:w="2125" w:type="dxa"/>
          </w:tcPr>
          <w:p w14:paraId="25E89CB1" w14:textId="77777777" w:rsidR="00793F84" w:rsidRPr="00CB4035" w:rsidRDefault="00793F84" w:rsidP="00FD0377">
            <w:pPr>
              <w:pStyle w:val="Header"/>
              <w:rPr>
                <w:rFonts w:asciiTheme="minorHAnsi" w:hAnsiTheme="minorHAnsi"/>
                <w:b/>
                <w:bCs/>
                <w:sz w:val="22"/>
                <w:szCs w:val="22"/>
              </w:rPr>
            </w:pPr>
            <w:r w:rsidRPr="00CB4035">
              <w:rPr>
                <w:rFonts w:asciiTheme="minorHAnsi" w:hAnsiTheme="minorHAnsi"/>
                <w:b/>
                <w:bCs/>
                <w:sz w:val="22"/>
                <w:szCs w:val="22"/>
              </w:rPr>
              <w:t>BBQ’s</w:t>
            </w:r>
          </w:p>
        </w:tc>
        <w:tc>
          <w:tcPr>
            <w:tcW w:w="1986" w:type="dxa"/>
          </w:tcPr>
          <w:p w14:paraId="67CFF62F" w14:textId="77777777" w:rsidR="00793F84" w:rsidRPr="00CB4035" w:rsidRDefault="00793F84" w:rsidP="00BC4EDA">
            <w:pPr>
              <w:pStyle w:val="Header"/>
              <w:rPr>
                <w:rFonts w:asciiTheme="minorHAnsi" w:hAnsiTheme="minorHAnsi"/>
                <w:bCs/>
                <w:sz w:val="22"/>
                <w:szCs w:val="22"/>
              </w:rPr>
            </w:pPr>
            <w:r w:rsidRPr="00CB4035">
              <w:rPr>
                <w:rFonts w:asciiTheme="minorHAnsi" w:hAnsiTheme="minorHAnsi"/>
                <w:bCs/>
                <w:sz w:val="22"/>
                <w:szCs w:val="22"/>
              </w:rPr>
              <w:t>Dropping of gas bottles on feet</w:t>
            </w:r>
          </w:p>
        </w:tc>
        <w:tc>
          <w:tcPr>
            <w:tcW w:w="567" w:type="dxa"/>
            <w:textDirection w:val="tbRl"/>
          </w:tcPr>
          <w:p w14:paraId="302458A5" w14:textId="77777777" w:rsidR="00793F84" w:rsidRPr="00CB4035" w:rsidRDefault="00793F84" w:rsidP="00FD0377">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 xml:space="preserve">Moderate </w:t>
            </w:r>
          </w:p>
        </w:tc>
        <w:tc>
          <w:tcPr>
            <w:tcW w:w="520" w:type="dxa"/>
            <w:textDirection w:val="tbRl"/>
          </w:tcPr>
          <w:p w14:paraId="7D69772C" w14:textId="77777777" w:rsidR="00793F84" w:rsidRPr="00CB4035" w:rsidRDefault="00793F84" w:rsidP="00FD0377">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Unlikely</w:t>
            </w:r>
          </w:p>
        </w:tc>
        <w:tc>
          <w:tcPr>
            <w:tcW w:w="587" w:type="dxa"/>
            <w:textDirection w:val="tbRl"/>
          </w:tcPr>
          <w:p w14:paraId="520DCCE4" w14:textId="77777777" w:rsidR="00793F84" w:rsidRPr="00CB4035" w:rsidRDefault="00793F84" w:rsidP="00FD0377">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Medium</w:t>
            </w:r>
          </w:p>
        </w:tc>
        <w:tc>
          <w:tcPr>
            <w:tcW w:w="4989" w:type="dxa"/>
          </w:tcPr>
          <w:p w14:paraId="767A350B" w14:textId="08FBFAAB" w:rsidR="00793F84" w:rsidRPr="00CB4035" w:rsidRDefault="00793F84" w:rsidP="00B20B04">
            <w:pPr>
              <w:pStyle w:val="Header"/>
              <w:tabs>
                <w:tab w:val="clear" w:pos="4320"/>
                <w:tab w:val="center" w:pos="345"/>
              </w:tabs>
              <w:rPr>
                <w:rFonts w:asciiTheme="minorHAnsi" w:hAnsiTheme="minorHAnsi"/>
                <w:bCs/>
                <w:sz w:val="22"/>
                <w:szCs w:val="22"/>
              </w:rPr>
            </w:pPr>
            <w:r w:rsidRPr="00CB4035">
              <w:rPr>
                <w:rFonts w:asciiTheme="minorHAnsi" w:hAnsiTheme="minorHAnsi"/>
                <w:bCs/>
                <w:sz w:val="22"/>
                <w:szCs w:val="22"/>
              </w:rPr>
              <w:t>Gas bottles to be attached to BBQ’s prior to delivery</w:t>
            </w:r>
            <w:r>
              <w:rPr>
                <w:rFonts w:asciiTheme="minorHAnsi" w:hAnsiTheme="minorHAnsi"/>
                <w:bCs/>
                <w:sz w:val="22"/>
                <w:szCs w:val="22"/>
              </w:rPr>
              <w:t>.</w:t>
            </w:r>
          </w:p>
          <w:p w14:paraId="72932268" w14:textId="251A81F6" w:rsidR="002A1D63" w:rsidRDefault="002A1D63" w:rsidP="002A1D63">
            <w:pPr>
              <w:pStyle w:val="Header"/>
              <w:rPr>
                <w:rFonts w:asciiTheme="minorHAnsi" w:hAnsiTheme="minorHAnsi" w:cs="Calibri"/>
                <w:bCs/>
                <w:sz w:val="22"/>
                <w:szCs w:val="22"/>
              </w:rPr>
            </w:pPr>
            <w:r>
              <w:rPr>
                <w:rFonts w:asciiTheme="minorHAnsi" w:hAnsiTheme="minorHAnsi" w:cs="Calibri"/>
                <w:bCs/>
                <w:sz w:val="22"/>
                <w:szCs w:val="22"/>
              </w:rPr>
              <w:t xml:space="preserve">Curtin </w:t>
            </w:r>
            <w:r w:rsidR="00A45477">
              <w:rPr>
                <w:rFonts w:asciiTheme="minorHAnsi" w:hAnsiTheme="minorHAnsi" w:cs="Calibri"/>
                <w:bCs/>
                <w:sz w:val="22"/>
                <w:szCs w:val="22"/>
              </w:rPr>
              <w:t>Safer Community Team</w:t>
            </w:r>
            <w:r>
              <w:rPr>
                <w:rFonts w:asciiTheme="minorHAnsi" w:hAnsiTheme="minorHAnsi" w:cs="Calibri"/>
                <w:bCs/>
                <w:sz w:val="22"/>
                <w:szCs w:val="22"/>
              </w:rPr>
              <w:t xml:space="preserve"> are first aid trained</w:t>
            </w:r>
          </w:p>
          <w:p w14:paraId="119BD490" w14:textId="77777777" w:rsidR="002A1D63" w:rsidRDefault="002A1D63" w:rsidP="002A1D63">
            <w:pPr>
              <w:pStyle w:val="Header"/>
              <w:rPr>
                <w:rFonts w:asciiTheme="minorHAnsi" w:hAnsiTheme="minorHAnsi" w:cs="Calibri"/>
                <w:bCs/>
                <w:sz w:val="22"/>
                <w:szCs w:val="22"/>
              </w:rPr>
            </w:pPr>
            <w:r>
              <w:rPr>
                <w:rFonts w:asciiTheme="minorHAnsi" w:hAnsiTheme="minorHAnsi" w:cs="Calibri"/>
                <w:bCs/>
                <w:sz w:val="22"/>
                <w:szCs w:val="22"/>
              </w:rPr>
              <w:t>Health Services available at building 109 (8.30-4.30, M-F)</w:t>
            </w:r>
          </w:p>
          <w:p w14:paraId="02216DD7" w14:textId="04F879D6" w:rsidR="00793F84" w:rsidRPr="00CB4035" w:rsidRDefault="002A1D63" w:rsidP="002A1D63">
            <w:pPr>
              <w:pStyle w:val="Header"/>
              <w:tabs>
                <w:tab w:val="clear" w:pos="4320"/>
                <w:tab w:val="center" w:pos="345"/>
              </w:tabs>
              <w:spacing w:line="360" w:lineRule="auto"/>
              <w:rPr>
                <w:rFonts w:asciiTheme="minorHAnsi" w:hAnsiTheme="minorHAnsi"/>
                <w:bCs/>
                <w:sz w:val="22"/>
                <w:szCs w:val="22"/>
              </w:rPr>
            </w:pPr>
            <w:r>
              <w:rPr>
                <w:rFonts w:asciiTheme="minorHAnsi" w:hAnsiTheme="minorHAnsi"/>
                <w:bCs/>
                <w:sz w:val="22"/>
                <w:szCs w:val="22"/>
              </w:rPr>
              <w:t xml:space="preserve">For all medical emergencies Dial 000 from a mobile or 0 000 from a Curtin landline &amp; inform </w:t>
            </w:r>
            <w:r w:rsidR="00A45477">
              <w:rPr>
                <w:rFonts w:asciiTheme="minorHAnsi" w:hAnsiTheme="minorHAnsi"/>
                <w:bCs/>
                <w:sz w:val="22"/>
                <w:szCs w:val="22"/>
              </w:rPr>
              <w:t>Safer Community Team</w:t>
            </w:r>
            <w:r>
              <w:rPr>
                <w:rFonts w:asciiTheme="minorHAnsi" w:hAnsiTheme="minorHAnsi"/>
                <w:bCs/>
                <w:sz w:val="22"/>
                <w:szCs w:val="22"/>
              </w:rPr>
              <w:t xml:space="preserve"> on 9266 4444</w:t>
            </w:r>
          </w:p>
        </w:tc>
        <w:tc>
          <w:tcPr>
            <w:tcW w:w="567" w:type="dxa"/>
            <w:tcBorders>
              <w:top w:val="single" w:sz="4" w:space="0" w:color="auto"/>
              <w:left w:val="single" w:sz="4" w:space="0" w:color="auto"/>
              <w:bottom w:val="single" w:sz="4" w:space="0" w:color="auto"/>
              <w:right w:val="single" w:sz="4" w:space="0" w:color="auto"/>
            </w:tcBorders>
            <w:textDirection w:val="tbRl"/>
          </w:tcPr>
          <w:p w14:paraId="577F6F73" w14:textId="77777777" w:rsidR="00793F84" w:rsidRPr="00793F84" w:rsidRDefault="00793F84" w:rsidP="00FD0377">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Minor</w:t>
            </w:r>
          </w:p>
        </w:tc>
        <w:tc>
          <w:tcPr>
            <w:tcW w:w="566" w:type="dxa"/>
            <w:tcBorders>
              <w:top w:val="single" w:sz="4" w:space="0" w:color="auto"/>
              <w:left w:val="single" w:sz="4" w:space="0" w:color="auto"/>
              <w:bottom w:val="single" w:sz="4" w:space="0" w:color="auto"/>
              <w:right w:val="single" w:sz="4" w:space="0" w:color="auto"/>
            </w:tcBorders>
            <w:textDirection w:val="tbRl"/>
          </w:tcPr>
          <w:p w14:paraId="4EE37E46" w14:textId="4B66B473" w:rsidR="00793F84" w:rsidRPr="00793F84" w:rsidRDefault="00832E30" w:rsidP="00832E30">
            <w:pPr>
              <w:pStyle w:val="Header"/>
              <w:spacing w:line="360" w:lineRule="auto"/>
              <w:ind w:left="113" w:right="113"/>
              <w:rPr>
                <w:rFonts w:asciiTheme="minorHAnsi" w:hAnsiTheme="minorHAnsi"/>
                <w:bCs/>
                <w:sz w:val="22"/>
                <w:szCs w:val="22"/>
              </w:rPr>
            </w:pPr>
            <w:r>
              <w:rPr>
                <w:rFonts w:asciiTheme="minorHAnsi" w:hAnsiTheme="minorHAnsi"/>
                <w:bCs/>
                <w:sz w:val="22"/>
                <w:szCs w:val="22"/>
              </w:rPr>
              <w:t>U</w:t>
            </w:r>
            <w:r w:rsidR="00793F84" w:rsidRPr="00793F84">
              <w:rPr>
                <w:rFonts w:asciiTheme="minorHAnsi" w:hAnsiTheme="minorHAnsi"/>
                <w:bCs/>
                <w:sz w:val="22"/>
                <w:szCs w:val="22"/>
              </w:rPr>
              <w:t>nlikely</w:t>
            </w:r>
          </w:p>
        </w:tc>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textDirection w:val="tbRl"/>
          </w:tcPr>
          <w:p w14:paraId="087018B4" w14:textId="77777777" w:rsidR="00793F84" w:rsidRPr="00793F84" w:rsidRDefault="00793F84" w:rsidP="00FD0377">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Low</w:t>
            </w:r>
          </w:p>
        </w:tc>
        <w:tc>
          <w:tcPr>
            <w:tcW w:w="1275" w:type="dxa"/>
          </w:tcPr>
          <w:p w14:paraId="4F7059A0" w14:textId="77777777" w:rsidR="00793F84" w:rsidRPr="00355A00" w:rsidRDefault="00793F84" w:rsidP="00FD0377">
            <w:pPr>
              <w:pStyle w:val="Header"/>
              <w:spacing w:line="360" w:lineRule="auto"/>
              <w:rPr>
                <w:rFonts w:asciiTheme="minorHAnsi" w:hAnsiTheme="minorHAnsi"/>
                <w:bCs/>
                <w:sz w:val="22"/>
                <w:szCs w:val="22"/>
              </w:rPr>
            </w:pPr>
          </w:p>
        </w:tc>
        <w:tc>
          <w:tcPr>
            <w:tcW w:w="993" w:type="dxa"/>
          </w:tcPr>
          <w:p w14:paraId="242B3DB9" w14:textId="77777777" w:rsidR="00793F84" w:rsidRPr="004509EB" w:rsidRDefault="00793F84" w:rsidP="00FD0377">
            <w:pPr>
              <w:pStyle w:val="Header"/>
              <w:spacing w:line="360" w:lineRule="auto"/>
              <w:rPr>
                <w:bCs/>
              </w:rPr>
            </w:pPr>
          </w:p>
        </w:tc>
      </w:tr>
      <w:tr w:rsidR="00793F84" w:rsidRPr="002C2A59" w14:paraId="47B78314" w14:textId="77777777" w:rsidTr="00FD0377">
        <w:trPr>
          <w:cantSplit/>
          <w:trHeight w:val="1134"/>
        </w:trPr>
        <w:tc>
          <w:tcPr>
            <w:tcW w:w="2125" w:type="dxa"/>
          </w:tcPr>
          <w:p w14:paraId="4E6FA585" w14:textId="77777777" w:rsidR="00793F84" w:rsidRPr="00CB4035" w:rsidRDefault="00793F84" w:rsidP="00FD0377">
            <w:pPr>
              <w:pStyle w:val="Header"/>
              <w:rPr>
                <w:rFonts w:asciiTheme="minorHAnsi" w:hAnsiTheme="minorHAnsi"/>
                <w:b/>
                <w:bCs/>
                <w:sz w:val="22"/>
                <w:szCs w:val="22"/>
              </w:rPr>
            </w:pPr>
          </w:p>
        </w:tc>
        <w:tc>
          <w:tcPr>
            <w:tcW w:w="1986" w:type="dxa"/>
          </w:tcPr>
          <w:p w14:paraId="2C2DC898" w14:textId="77777777" w:rsidR="00793F84" w:rsidRPr="00CB4035" w:rsidRDefault="00793F84" w:rsidP="00BC4EDA">
            <w:pPr>
              <w:pStyle w:val="Header"/>
              <w:rPr>
                <w:rFonts w:asciiTheme="minorHAnsi" w:hAnsiTheme="minorHAnsi"/>
                <w:bCs/>
                <w:sz w:val="22"/>
                <w:szCs w:val="22"/>
              </w:rPr>
            </w:pPr>
            <w:r w:rsidRPr="00CB4035">
              <w:rPr>
                <w:rFonts w:asciiTheme="minorHAnsi" w:hAnsiTheme="minorHAnsi"/>
                <w:bCs/>
                <w:sz w:val="22"/>
                <w:szCs w:val="22"/>
              </w:rPr>
              <w:t>Manual handling injuries from moving/lifting BBQ’s</w:t>
            </w:r>
          </w:p>
        </w:tc>
        <w:tc>
          <w:tcPr>
            <w:tcW w:w="567" w:type="dxa"/>
            <w:textDirection w:val="tbRl"/>
          </w:tcPr>
          <w:p w14:paraId="73752A8F" w14:textId="77777777" w:rsidR="00793F84" w:rsidRPr="00CB4035" w:rsidRDefault="00793F84" w:rsidP="00FD0377">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Moderate</w:t>
            </w:r>
          </w:p>
        </w:tc>
        <w:tc>
          <w:tcPr>
            <w:tcW w:w="520" w:type="dxa"/>
            <w:textDirection w:val="tbRl"/>
          </w:tcPr>
          <w:p w14:paraId="70EEAAC1" w14:textId="77777777" w:rsidR="00793F84" w:rsidRPr="00CB4035" w:rsidRDefault="00793F84" w:rsidP="00FD0377">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Possible</w:t>
            </w:r>
          </w:p>
        </w:tc>
        <w:tc>
          <w:tcPr>
            <w:tcW w:w="587" w:type="dxa"/>
            <w:textDirection w:val="tbRl"/>
          </w:tcPr>
          <w:p w14:paraId="0F19A33B" w14:textId="77777777" w:rsidR="00793F84" w:rsidRPr="00CB4035" w:rsidRDefault="00793F84" w:rsidP="00FD0377">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High</w:t>
            </w:r>
          </w:p>
        </w:tc>
        <w:tc>
          <w:tcPr>
            <w:tcW w:w="4989" w:type="dxa"/>
          </w:tcPr>
          <w:p w14:paraId="6597BE50" w14:textId="77777777" w:rsidR="00793F84" w:rsidRPr="00CB4035" w:rsidRDefault="00793F84" w:rsidP="00B20B04">
            <w:pPr>
              <w:pStyle w:val="Header"/>
              <w:tabs>
                <w:tab w:val="clear" w:pos="4320"/>
                <w:tab w:val="center" w:pos="203"/>
              </w:tabs>
              <w:rPr>
                <w:rFonts w:asciiTheme="minorHAnsi" w:hAnsiTheme="minorHAnsi"/>
                <w:bCs/>
                <w:sz w:val="22"/>
                <w:szCs w:val="22"/>
              </w:rPr>
            </w:pPr>
            <w:r w:rsidRPr="00CB4035">
              <w:rPr>
                <w:rFonts w:asciiTheme="minorHAnsi" w:hAnsiTheme="minorHAnsi"/>
                <w:bCs/>
                <w:sz w:val="22"/>
                <w:szCs w:val="22"/>
              </w:rPr>
              <w:t>BBQ’s to be pushed where possible instead of pulling them from place to place</w:t>
            </w:r>
            <w:r>
              <w:rPr>
                <w:rFonts w:asciiTheme="minorHAnsi" w:hAnsiTheme="minorHAnsi"/>
                <w:bCs/>
                <w:sz w:val="22"/>
                <w:szCs w:val="22"/>
              </w:rPr>
              <w:t>.</w:t>
            </w:r>
          </w:p>
          <w:p w14:paraId="096CDF87" w14:textId="77777777" w:rsidR="00793F84" w:rsidRPr="00CB4035" w:rsidRDefault="00793F84" w:rsidP="00B20B04">
            <w:pPr>
              <w:pStyle w:val="Header"/>
              <w:tabs>
                <w:tab w:val="clear" w:pos="4320"/>
                <w:tab w:val="center" w:pos="203"/>
              </w:tabs>
              <w:rPr>
                <w:rFonts w:asciiTheme="minorHAnsi" w:hAnsiTheme="minorHAnsi"/>
                <w:bCs/>
                <w:sz w:val="22"/>
                <w:szCs w:val="22"/>
              </w:rPr>
            </w:pPr>
            <w:r w:rsidRPr="00CB4035">
              <w:rPr>
                <w:rFonts w:asciiTheme="minorHAnsi" w:hAnsiTheme="minorHAnsi"/>
                <w:bCs/>
                <w:sz w:val="22"/>
                <w:szCs w:val="22"/>
              </w:rPr>
              <w:t>Where necessary 2 people to move BBQ’s across lawn areas</w:t>
            </w:r>
            <w:r>
              <w:rPr>
                <w:rFonts w:asciiTheme="minorHAnsi" w:hAnsiTheme="minorHAnsi"/>
                <w:bCs/>
                <w:sz w:val="22"/>
                <w:szCs w:val="22"/>
              </w:rPr>
              <w:t>.</w:t>
            </w:r>
          </w:p>
          <w:p w14:paraId="30C7F711" w14:textId="77777777" w:rsidR="00793F84" w:rsidRDefault="00793F84" w:rsidP="00B20B04">
            <w:pPr>
              <w:pStyle w:val="Header"/>
              <w:tabs>
                <w:tab w:val="clear" w:pos="4320"/>
                <w:tab w:val="center" w:pos="203"/>
              </w:tabs>
              <w:rPr>
                <w:rFonts w:asciiTheme="minorHAnsi" w:hAnsiTheme="minorHAnsi"/>
                <w:bCs/>
                <w:sz w:val="22"/>
                <w:szCs w:val="22"/>
              </w:rPr>
            </w:pPr>
            <w:r w:rsidRPr="00CB4035">
              <w:rPr>
                <w:rFonts w:asciiTheme="minorHAnsi" w:hAnsiTheme="minorHAnsi"/>
                <w:bCs/>
                <w:sz w:val="22"/>
                <w:szCs w:val="22"/>
              </w:rPr>
              <w:t>Correct manual handling techniques to be used at all times</w:t>
            </w:r>
            <w:r>
              <w:rPr>
                <w:rFonts w:asciiTheme="minorHAnsi" w:hAnsiTheme="minorHAnsi"/>
                <w:bCs/>
                <w:sz w:val="22"/>
                <w:szCs w:val="22"/>
              </w:rPr>
              <w:t>.</w:t>
            </w:r>
          </w:p>
          <w:p w14:paraId="1B872DB5" w14:textId="77777777" w:rsidR="00793F84" w:rsidRDefault="00793F84" w:rsidP="00B20B04">
            <w:pPr>
              <w:pStyle w:val="Header"/>
              <w:tabs>
                <w:tab w:val="clear" w:pos="4320"/>
                <w:tab w:val="center" w:pos="203"/>
              </w:tabs>
              <w:rPr>
                <w:rFonts w:asciiTheme="minorHAnsi" w:hAnsiTheme="minorHAnsi" w:cs="Calibri"/>
                <w:bCs/>
                <w:sz w:val="22"/>
                <w:szCs w:val="22"/>
              </w:rPr>
            </w:pPr>
            <w:r>
              <w:rPr>
                <w:rFonts w:asciiTheme="minorHAnsi" w:hAnsiTheme="minorHAnsi" w:cs="Calibri"/>
                <w:bCs/>
                <w:sz w:val="22"/>
                <w:szCs w:val="22"/>
              </w:rPr>
              <w:t>Trained First Aid volunteers on site and available if required.</w:t>
            </w:r>
          </w:p>
          <w:p w14:paraId="0CF052B3" w14:textId="3E2571F9" w:rsidR="002A1D63" w:rsidRDefault="002A1D63" w:rsidP="002A1D63">
            <w:pPr>
              <w:pStyle w:val="Header"/>
              <w:rPr>
                <w:rFonts w:asciiTheme="minorHAnsi" w:hAnsiTheme="minorHAnsi" w:cs="Calibri"/>
                <w:bCs/>
                <w:sz w:val="22"/>
                <w:szCs w:val="22"/>
              </w:rPr>
            </w:pPr>
            <w:r>
              <w:rPr>
                <w:rFonts w:asciiTheme="minorHAnsi" w:hAnsiTheme="minorHAnsi" w:cs="Calibri"/>
                <w:bCs/>
                <w:sz w:val="22"/>
                <w:szCs w:val="22"/>
              </w:rPr>
              <w:t xml:space="preserve">Curtin </w:t>
            </w:r>
            <w:r w:rsidR="00A45477">
              <w:rPr>
                <w:rFonts w:asciiTheme="minorHAnsi" w:hAnsiTheme="minorHAnsi" w:cs="Calibri"/>
                <w:bCs/>
                <w:sz w:val="22"/>
                <w:szCs w:val="22"/>
              </w:rPr>
              <w:t>Safer Community Team</w:t>
            </w:r>
            <w:r>
              <w:rPr>
                <w:rFonts w:asciiTheme="minorHAnsi" w:hAnsiTheme="minorHAnsi" w:cs="Calibri"/>
                <w:bCs/>
                <w:sz w:val="22"/>
                <w:szCs w:val="22"/>
              </w:rPr>
              <w:t xml:space="preserve"> are first aid trained</w:t>
            </w:r>
          </w:p>
          <w:p w14:paraId="7AA1681A" w14:textId="77777777" w:rsidR="002A1D63" w:rsidRDefault="002A1D63" w:rsidP="002A1D63">
            <w:pPr>
              <w:pStyle w:val="Header"/>
              <w:rPr>
                <w:rFonts w:asciiTheme="minorHAnsi" w:hAnsiTheme="minorHAnsi" w:cs="Calibri"/>
                <w:bCs/>
                <w:sz w:val="22"/>
                <w:szCs w:val="22"/>
              </w:rPr>
            </w:pPr>
            <w:r>
              <w:rPr>
                <w:rFonts w:asciiTheme="minorHAnsi" w:hAnsiTheme="minorHAnsi" w:cs="Calibri"/>
                <w:bCs/>
                <w:sz w:val="22"/>
                <w:szCs w:val="22"/>
              </w:rPr>
              <w:t>Health Services available at building 109 (8.30-4.30, M-F)</w:t>
            </w:r>
          </w:p>
          <w:p w14:paraId="025E036C" w14:textId="3D924143" w:rsidR="002A1D63" w:rsidRPr="00CB4035" w:rsidRDefault="002A1D63" w:rsidP="002A1D63">
            <w:pPr>
              <w:pStyle w:val="Header"/>
              <w:tabs>
                <w:tab w:val="clear" w:pos="4320"/>
                <w:tab w:val="center" w:pos="203"/>
              </w:tabs>
              <w:rPr>
                <w:rFonts w:asciiTheme="minorHAnsi" w:hAnsiTheme="minorHAnsi"/>
                <w:bCs/>
                <w:sz w:val="22"/>
                <w:szCs w:val="22"/>
              </w:rPr>
            </w:pPr>
            <w:r>
              <w:rPr>
                <w:rFonts w:asciiTheme="minorHAnsi" w:hAnsiTheme="minorHAnsi"/>
                <w:bCs/>
                <w:sz w:val="22"/>
                <w:szCs w:val="22"/>
              </w:rPr>
              <w:t xml:space="preserve">For all medical emergencies Dial 000 from a mobile or 0 000 from a Curtin landline &amp; inform </w:t>
            </w:r>
            <w:r w:rsidR="00A45477">
              <w:rPr>
                <w:rFonts w:asciiTheme="minorHAnsi" w:hAnsiTheme="minorHAnsi"/>
                <w:bCs/>
                <w:sz w:val="22"/>
                <w:szCs w:val="22"/>
              </w:rPr>
              <w:t>Safer Community Team</w:t>
            </w:r>
            <w:r>
              <w:rPr>
                <w:rFonts w:asciiTheme="minorHAnsi" w:hAnsiTheme="minorHAnsi"/>
                <w:bCs/>
                <w:sz w:val="22"/>
                <w:szCs w:val="22"/>
              </w:rPr>
              <w:t xml:space="preserve"> on 9266 4444</w:t>
            </w:r>
          </w:p>
        </w:tc>
        <w:tc>
          <w:tcPr>
            <w:tcW w:w="567" w:type="dxa"/>
            <w:tcBorders>
              <w:top w:val="single" w:sz="4" w:space="0" w:color="auto"/>
              <w:left w:val="single" w:sz="4" w:space="0" w:color="auto"/>
              <w:bottom w:val="single" w:sz="4" w:space="0" w:color="auto"/>
              <w:right w:val="single" w:sz="4" w:space="0" w:color="auto"/>
            </w:tcBorders>
            <w:textDirection w:val="tbRl"/>
          </w:tcPr>
          <w:p w14:paraId="6BB5FB35" w14:textId="77777777" w:rsidR="00793F84" w:rsidRPr="00793F84" w:rsidRDefault="00793F84" w:rsidP="00FD0377">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Minor</w:t>
            </w:r>
          </w:p>
        </w:tc>
        <w:tc>
          <w:tcPr>
            <w:tcW w:w="566" w:type="dxa"/>
            <w:tcBorders>
              <w:top w:val="single" w:sz="4" w:space="0" w:color="auto"/>
              <w:left w:val="single" w:sz="4" w:space="0" w:color="auto"/>
              <w:bottom w:val="single" w:sz="4" w:space="0" w:color="auto"/>
              <w:right w:val="single" w:sz="4" w:space="0" w:color="auto"/>
            </w:tcBorders>
            <w:textDirection w:val="tbRl"/>
          </w:tcPr>
          <w:p w14:paraId="3F730A35" w14:textId="77777777" w:rsidR="00793F84" w:rsidRPr="00793F84" w:rsidRDefault="00793F84" w:rsidP="00FD0377">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Unlikely</w:t>
            </w:r>
          </w:p>
        </w:tc>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textDirection w:val="tbRl"/>
          </w:tcPr>
          <w:p w14:paraId="3B5B57AA" w14:textId="77777777" w:rsidR="00793F84" w:rsidRPr="00793F84" w:rsidRDefault="00793F84" w:rsidP="00FD0377">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Low</w:t>
            </w:r>
          </w:p>
        </w:tc>
        <w:tc>
          <w:tcPr>
            <w:tcW w:w="1275" w:type="dxa"/>
          </w:tcPr>
          <w:p w14:paraId="3A3EE861" w14:textId="77777777" w:rsidR="00793F84" w:rsidRPr="00355A00" w:rsidRDefault="00793F84" w:rsidP="00FD0377">
            <w:pPr>
              <w:pStyle w:val="Header"/>
              <w:spacing w:line="360" w:lineRule="auto"/>
              <w:rPr>
                <w:rFonts w:asciiTheme="minorHAnsi" w:hAnsiTheme="minorHAnsi"/>
                <w:bCs/>
                <w:sz w:val="22"/>
                <w:szCs w:val="22"/>
              </w:rPr>
            </w:pPr>
          </w:p>
        </w:tc>
        <w:tc>
          <w:tcPr>
            <w:tcW w:w="993" w:type="dxa"/>
          </w:tcPr>
          <w:p w14:paraId="1A659FFE" w14:textId="77777777" w:rsidR="00793F84" w:rsidRPr="004509EB" w:rsidRDefault="00793F84" w:rsidP="00FD0377">
            <w:pPr>
              <w:pStyle w:val="Header"/>
              <w:spacing w:line="360" w:lineRule="auto"/>
              <w:rPr>
                <w:bCs/>
              </w:rPr>
            </w:pPr>
          </w:p>
        </w:tc>
      </w:tr>
      <w:tr w:rsidR="00793F84" w:rsidRPr="002C2A59" w14:paraId="70B27642" w14:textId="77777777" w:rsidTr="00FD0377">
        <w:trPr>
          <w:cantSplit/>
          <w:trHeight w:val="1134"/>
        </w:trPr>
        <w:tc>
          <w:tcPr>
            <w:tcW w:w="2125" w:type="dxa"/>
          </w:tcPr>
          <w:p w14:paraId="662C6BC2" w14:textId="77777777" w:rsidR="00793F84" w:rsidRPr="00CB4035" w:rsidRDefault="00793F84" w:rsidP="00FD0377">
            <w:pPr>
              <w:pStyle w:val="Header"/>
              <w:rPr>
                <w:rFonts w:asciiTheme="minorHAnsi" w:hAnsiTheme="minorHAnsi"/>
                <w:b/>
                <w:bCs/>
                <w:sz w:val="22"/>
                <w:szCs w:val="22"/>
              </w:rPr>
            </w:pPr>
          </w:p>
        </w:tc>
        <w:tc>
          <w:tcPr>
            <w:tcW w:w="1986" w:type="dxa"/>
          </w:tcPr>
          <w:p w14:paraId="512ED4FB" w14:textId="77777777" w:rsidR="00793F84" w:rsidRPr="00CB4035" w:rsidRDefault="00793F84" w:rsidP="00BC4EDA">
            <w:pPr>
              <w:pStyle w:val="Header"/>
              <w:rPr>
                <w:rFonts w:asciiTheme="minorHAnsi" w:hAnsiTheme="minorHAnsi"/>
                <w:bCs/>
                <w:sz w:val="22"/>
                <w:szCs w:val="22"/>
              </w:rPr>
            </w:pPr>
            <w:r w:rsidRPr="00CB4035">
              <w:rPr>
                <w:rFonts w:asciiTheme="minorHAnsi" w:hAnsiTheme="minorHAnsi"/>
                <w:bCs/>
                <w:sz w:val="22"/>
                <w:szCs w:val="22"/>
              </w:rPr>
              <w:t>Gas leaking from bottles causing asphyxiation</w:t>
            </w:r>
          </w:p>
        </w:tc>
        <w:tc>
          <w:tcPr>
            <w:tcW w:w="567" w:type="dxa"/>
            <w:textDirection w:val="tbRl"/>
          </w:tcPr>
          <w:p w14:paraId="0CAD836B" w14:textId="77777777" w:rsidR="00793F84" w:rsidRPr="00CB4035" w:rsidRDefault="00793F84" w:rsidP="00FD0377">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Major</w:t>
            </w:r>
          </w:p>
        </w:tc>
        <w:tc>
          <w:tcPr>
            <w:tcW w:w="520" w:type="dxa"/>
            <w:textDirection w:val="tbRl"/>
          </w:tcPr>
          <w:p w14:paraId="7797585D" w14:textId="77777777" w:rsidR="00793F84" w:rsidRPr="00CB4035" w:rsidRDefault="00793F84" w:rsidP="00FD0377">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Unlikely</w:t>
            </w:r>
          </w:p>
        </w:tc>
        <w:tc>
          <w:tcPr>
            <w:tcW w:w="587" w:type="dxa"/>
            <w:textDirection w:val="tbRl"/>
          </w:tcPr>
          <w:p w14:paraId="0425E658" w14:textId="2EDE7F15" w:rsidR="00793F84" w:rsidRPr="00CB4035" w:rsidRDefault="00EC1B87" w:rsidP="00FD0377">
            <w:pPr>
              <w:pStyle w:val="Header"/>
              <w:spacing w:line="360" w:lineRule="auto"/>
              <w:ind w:left="113" w:right="113"/>
              <w:rPr>
                <w:rFonts w:asciiTheme="minorHAnsi" w:hAnsiTheme="minorHAnsi"/>
                <w:bCs/>
                <w:sz w:val="22"/>
                <w:szCs w:val="22"/>
              </w:rPr>
            </w:pPr>
            <w:r>
              <w:rPr>
                <w:rFonts w:asciiTheme="minorHAnsi" w:hAnsiTheme="minorHAnsi"/>
                <w:bCs/>
                <w:sz w:val="22"/>
                <w:szCs w:val="22"/>
              </w:rPr>
              <w:t>Medium</w:t>
            </w:r>
          </w:p>
        </w:tc>
        <w:tc>
          <w:tcPr>
            <w:tcW w:w="4989" w:type="dxa"/>
          </w:tcPr>
          <w:p w14:paraId="3D026981" w14:textId="77777777" w:rsidR="00793F84" w:rsidRPr="00CB4035" w:rsidRDefault="00793F84" w:rsidP="00B20B04">
            <w:pPr>
              <w:pStyle w:val="Header"/>
              <w:tabs>
                <w:tab w:val="clear" w:pos="4320"/>
                <w:tab w:val="center" w:pos="203"/>
              </w:tabs>
              <w:rPr>
                <w:rFonts w:asciiTheme="minorHAnsi" w:hAnsiTheme="minorHAnsi"/>
                <w:bCs/>
                <w:sz w:val="22"/>
                <w:szCs w:val="22"/>
              </w:rPr>
            </w:pPr>
            <w:r w:rsidRPr="00CB4035">
              <w:rPr>
                <w:rFonts w:asciiTheme="minorHAnsi" w:hAnsiTheme="minorHAnsi"/>
                <w:bCs/>
                <w:sz w:val="22"/>
                <w:szCs w:val="22"/>
              </w:rPr>
              <w:t>Gas bottles to be full prior to delivery</w:t>
            </w:r>
            <w:r>
              <w:rPr>
                <w:rFonts w:asciiTheme="minorHAnsi" w:hAnsiTheme="minorHAnsi"/>
                <w:bCs/>
                <w:sz w:val="22"/>
                <w:szCs w:val="22"/>
              </w:rPr>
              <w:t>.</w:t>
            </w:r>
          </w:p>
          <w:p w14:paraId="209641CC" w14:textId="77777777" w:rsidR="00793F84" w:rsidRPr="00CB4035" w:rsidRDefault="00793F84" w:rsidP="00B20B04">
            <w:pPr>
              <w:pStyle w:val="Header"/>
              <w:tabs>
                <w:tab w:val="clear" w:pos="4320"/>
                <w:tab w:val="center" w:pos="203"/>
              </w:tabs>
              <w:rPr>
                <w:rFonts w:asciiTheme="minorHAnsi" w:hAnsiTheme="minorHAnsi"/>
                <w:bCs/>
                <w:sz w:val="22"/>
                <w:szCs w:val="22"/>
              </w:rPr>
            </w:pPr>
            <w:r w:rsidRPr="00CB4035">
              <w:rPr>
                <w:rFonts w:asciiTheme="minorHAnsi" w:hAnsiTheme="minorHAnsi"/>
                <w:bCs/>
                <w:sz w:val="22"/>
                <w:szCs w:val="22"/>
              </w:rPr>
              <w:t>Gas bottles checked on each BBQ prior to commencement of cooking</w:t>
            </w:r>
            <w:r>
              <w:rPr>
                <w:rFonts w:asciiTheme="minorHAnsi" w:hAnsiTheme="minorHAnsi"/>
                <w:bCs/>
                <w:sz w:val="22"/>
                <w:szCs w:val="22"/>
              </w:rPr>
              <w:t>.</w:t>
            </w:r>
          </w:p>
          <w:p w14:paraId="3F66F0F9" w14:textId="77777777" w:rsidR="00793F84" w:rsidRDefault="00793F84" w:rsidP="00B20B04">
            <w:pPr>
              <w:pStyle w:val="Header"/>
              <w:tabs>
                <w:tab w:val="clear" w:pos="4320"/>
                <w:tab w:val="center" w:pos="203"/>
              </w:tabs>
              <w:rPr>
                <w:rFonts w:asciiTheme="minorHAnsi" w:hAnsiTheme="minorHAnsi"/>
                <w:bCs/>
                <w:sz w:val="22"/>
                <w:szCs w:val="22"/>
              </w:rPr>
            </w:pPr>
            <w:r w:rsidRPr="00CB4035">
              <w:rPr>
                <w:rFonts w:asciiTheme="minorHAnsi" w:hAnsiTheme="minorHAnsi"/>
                <w:bCs/>
                <w:sz w:val="22"/>
                <w:szCs w:val="22"/>
              </w:rPr>
              <w:t>Event is set up outdoors so this situation will not occur</w:t>
            </w:r>
            <w:r>
              <w:rPr>
                <w:rFonts w:asciiTheme="minorHAnsi" w:hAnsiTheme="minorHAnsi"/>
                <w:bCs/>
                <w:sz w:val="22"/>
                <w:szCs w:val="22"/>
              </w:rPr>
              <w:t>.</w:t>
            </w:r>
          </w:p>
          <w:p w14:paraId="6B374D55" w14:textId="77777777" w:rsidR="00793F84" w:rsidRPr="00CB4035" w:rsidRDefault="00793F84" w:rsidP="00B20B04">
            <w:pPr>
              <w:pStyle w:val="Header"/>
              <w:tabs>
                <w:tab w:val="clear" w:pos="4320"/>
                <w:tab w:val="center" w:pos="203"/>
              </w:tabs>
              <w:rPr>
                <w:rFonts w:asciiTheme="minorHAnsi" w:hAnsiTheme="minorHAnsi"/>
                <w:bCs/>
                <w:sz w:val="22"/>
                <w:szCs w:val="22"/>
              </w:rPr>
            </w:pPr>
            <w:r>
              <w:rPr>
                <w:rFonts w:asciiTheme="minorHAnsi" w:hAnsiTheme="minorHAnsi"/>
                <w:bCs/>
                <w:sz w:val="22"/>
                <w:szCs w:val="22"/>
              </w:rPr>
              <w:t>Do not use, turn off gas and make the area safe.</w:t>
            </w:r>
          </w:p>
        </w:tc>
        <w:tc>
          <w:tcPr>
            <w:tcW w:w="567" w:type="dxa"/>
            <w:tcBorders>
              <w:top w:val="single" w:sz="4" w:space="0" w:color="auto"/>
              <w:left w:val="single" w:sz="4" w:space="0" w:color="auto"/>
              <w:bottom w:val="single" w:sz="4" w:space="0" w:color="auto"/>
              <w:right w:val="single" w:sz="4" w:space="0" w:color="auto"/>
            </w:tcBorders>
            <w:textDirection w:val="tbRl"/>
          </w:tcPr>
          <w:p w14:paraId="439E9DA8" w14:textId="77777777" w:rsidR="00793F84" w:rsidRPr="00793F84" w:rsidRDefault="00793F84" w:rsidP="00FD0377">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Minor</w:t>
            </w:r>
          </w:p>
        </w:tc>
        <w:tc>
          <w:tcPr>
            <w:tcW w:w="566" w:type="dxa"/>
            <w:tcBorders>
              <w:top w:val="single" w:sz="4" w:space="0" w:color="auto"/>
              <w:left w:val="single" w:sz="4" w:space="0" w:color="auto"/>
              <w:bottom w:val="single" w:sz="4" w:space="0" w:color="auto"/>
              <w:right w:val="single" w:sz="4" w:space="0" w:color="auto"/>
            </w:tcBorders>
            <w:textDirection w:val="tbRl"/>
          </w:tcPr>
          <w:p w14:paraId="3712FF89" w14:textId="28BE1701" w:rsidR="00793F84" w:rsidRPr="00793F84" w:rsidRDefault="00793F84" w:rsidP="00FD0377">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Unlikely</w:t>
            </w:r>
          </w:p>
        </w:tc>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textDirection w:val="tbRl"/>
          </w:tcPr>
          <w:p w14:paraId="6EE20BE0" w14:textId="77777777" w:rsidR="00793F84" w:rsidRPr="00793F84" w:rsidRDefault="00793F84" w:rsidP="00FD0377">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Low</w:t>
            </w:r>
          </w:p>
        </w:tc>
        <w:tc>
          <w:tcPr>
            <w:tcW w:w="1275" w:type="dxa"/>
          </w:tcPr>
          <w:p w14:paraId="70EE79CC" w14:textId="77777777" w:rsidR="00793F84" w:rsidRPr="00355A00" w:rsidRDefault="00793F84" w:rsidP="00FD0377">
            <w:pPr>
              <w:pStyle w:val="Header"/>
              <w:spacing w:line="360" w:lineRule="auto"/>
              <w:rPr>
                <w:rFonts w:asciiTheme="minorHAnsi" w:hAnsiTheme="minorHAnsi"/>
                <w:bCs/>
                <w:sz w:val="22"/>
                <w:szCs w:val="22"/>
              </w:rPr>
            </w:pPr>
          </w:p>
        </w:tc>
        <w:tc>
          <w:tcPr>
            <w:tcW w:w="993" w:type="dxa"/>
          </w:tcPr>
          <w:p w14:paraId="07C376D5" w14:textId="77777777" w:rsidR="00793F84" w:rsidRPr="004509EB" w:rsidRDefault="00793F84" w:rsidP="00FD0377">
            <w:pPr>
              <w:pStyle w:val="Header"/>
              <w:spacing w:line="360" w:lineRule="auto"/>
              <w:rPr>
                <w:bCs/>
              </w:rPr>
            </w:pPr>
          </w:p>
        </w:tc>
      </w:tr>
      <w:tr w:rsidR="00793F84" w:rsidRPr="002C2A59" w14:paraId="2A36879E" w14:textId="77777777" w:rsidTr="0040789D">
        <w:trPr>
          <w:cantSplit/>
          <w:trHeight w:val="1134"/>
        </w:trPr>
        <w:tc>
          <w:tcPr>
            <w:tcW w:w="2125" w:type="dxa"/>
          </w:tcPr>
          <w:p w14:paraId="096FBA9D" w14:textId="77777777" w:rsidR="00793F84" w:rsidRPr="00CB4035" w:rsidRDefault="00793F84" w:rsidP="0040789D">
            <w:pPr>
              <w:pStyle w:val="Header"/>
              <w:rPr>
                <w:rFonts w:asciiTheme="minorHAnsi" w:hAnsiTheme="minorHAnsi"/>
                <w:b/>
                <w:bCs/>
                <w:sz w:val="22"/>
                <w:szCs w:val="22"/>
              </w:rPr>
            </w:pPr>
          </w:p>
        </w:tc>
        <w:tc>
          <w:tcPr>
            <w:tcW w:w="1986" w:type="dxa"/>
          </w:tcPr>
          <w:p w14:paraId="1E56DD99" w14:textId="77777777" w:rsidR="00793F84" w:rsidRPr="00CB4035" w:rsidRDefault="00793F84" w:rsidP="00BC4EDA">
            <w:pPr>
              <w:pStyle w:val="Header"/>
              <w:rPr>
                <w:rFonts w:asciiTheme="minorHAnsi" w:hAnsiTheme="minorHAnsi"/>
                <w:bCs/>
                <w:sz w:val="22"/>
                <w:szCs w:val="22"/>
              </w:rPr>
            </w:pPr>
            <w:r w:rsidRPr="00CB4035">
              <w:rPr>
                <w:rFonts w:asciiTheme="minorHAnsi" w:hAnsiTheme="minorHAnsi"/>
                <w:bCs/>
                <w:sz w:val="22"/>
                <w:szCs w:val="22"/>
              </w:rPr>
              <w:t>Gas from bottles exploding/catching fire/Injuries</w:t>
            </w:r>
          </w:p>
        </w:tc>
        <w:tc>
          <w:tcPr>
            <w:tcW w:w="567" w:type="dxa"/>
            <w:textDirection w:val="tbRl"/>
          </w:tcPr>
          <w:p w14:paraId="057FF1C7" w14:textId="77777777" w:rsidR="00793F84" w:rsidRPr="00CB4035" w:rsidRDefault="00793F84" w:rsidP="0040789D">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Major</w:t>
            </w:r>
          </w:p>
        </w:tc>
        <w:tc>
          <w:tcPr>
            <w:tcW w:w="520" w:type="dxa"/>
            <w:textDirection w:val="tbRl"/>
          </w:tcPr>
          <w:p w14:paraId="186B25CE" w14:textId="77777777" w:rsidR="00793F84" w:rsidRPr="00CB4035" w:rsidRDefault="00793F84" w:rsidP="0040789D">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Highly Unlikely</w:t>
            </w:r>
          </w:p>
        </w:tc>
        <w:tc>
          <w:tcPr>
            <w:tcW w:w="587" w:type="dxa"/>
            <w:textDirection w:val="tbRl"/>
          </w:tcPr>
          <w:p w14:paraId="61960063" w14:textId="77777777" w:rsidR="00793F84" w:rsidRPr="00CB4035" w:rsidRDefault="00793F84" w:rsidP="0040789D">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Medium</w:t>
            </w:r>
          </w:p>
        </w:tc>
        <w:tc>
          <w:tcPr>
            <w:tcW w:w="4989" w:type="dxa"/>
          </w:tcPr>
          <w:p w14:paraId="5299CAC7" w14:textId="77777777" w:rsidR="00793F84" w:rsidRPr="00B676C6" w:rsidRDefault="00793F84" w:rsidP="00B20B04">
            <w:pPr>
              <w:pStyle w:val="Header"/>
              <w:rPr>
                <w:rFonts w:asciiTheme="minorHAnsi" w:hAnsiTheme="minorHAnsi"/>
                <w:bCs/>
                <w:sz w:val="22"/>
                <w:szCs w:val="22"/>
              </w:rPr>
            </w:pPr>
            <w:r w:rsidRPr="00B676C6">
              <w:rPr>
                <w:rFonts w:asciiTheme="minorHAnsi" w:hAnsiTheme="minorHAnsi"/>
                <w:bCs/>
                <w:sz w:val="22"/>
                <w:szCs w:val="22"/>
              </w:rPr>
              <w:t>Appropriate fire extinguishers and fire blankets to be supplied to st</w:t>
            </w:r>
            <w:r>
              <w:rPr>
                <w:rFonts w:asciiTheme="minorHAnsi" w:hAnsiTheme="minorHAnsi"/>
                <w:bCs/>
                <w:sz w:val="22"/>
                <w:szCs w:val="22"/>
              </w:rPr>
              <w:t>allholders by event organisers where applicable.</w:t>
            </w:r>
          </w:p>
          <w:p w14:paraId="36A163B2" w14:textId="77777777" w:rsidR="00793F84" w:rsidRPr="00CB4035" w:rsidRDefault="00793F84" w:rsidP="00B20B04">
            <w:pPr>
              <w:pStyle w:val="Header"/>
              <w:tabs>
                <w:tab w:val="clear" w:pos="4320"/>
                <w:tab w:val="center" w:pos="345"/>
              </w:tabs>
              <w:jc w:val="both"/>
              <w:rPr>
                <w:rFonts w:asciiTheme="minorHAnsi" w:hAnsiTheme="minorHAnsi"/>
                <w:bCs/>
                <w:sz w:val="22"/>
                <w:szCs w:val="22"/>
              </w:rPr>
            </w:pPr>
            <w:r w:rsidRPr="00CB4035">
              <w:rPr>
                <w:rFonts w:asciiTheme="minorHAnsi" w:hAnsiTheme="minorHAnsi"/>
                <w:bCs/>
                <w:sz w:val="22"/>
                <w:szCs w:val="22"/>
              </w:rPr>
              <w:t>Staff to know where the nearest fire extinguishers are located.</w:t>
            </w:r>
          </w:p>
          <w:p w14:paraId="687A74A9" w14:textId="1F855B0E" w:rsidR="00793F84" w:rsidRPr="00CB4035" w:rsidRDefault="00793F84" w:rsidP="00D03909">
            <w:pPr>
              <w:pStyle w:val="Header"/>
              <w:tabs>
                <w:tab w:val="clear" w:pos="4320"/>
                <w:tab w:val="center" w:pos="345"/>
              </w:tabs>
              <w:jc w:val="both"/>
              <w:rPr>
                <w:rFonts w:asciiTheme="minorHAnsi" w:hAnsiTheme="minorHAnsi"/>
                <w:bCs/>
                <w:sz w:val="22"/>
                <w:szCs w:val="22"/>
              </w:rPr>
            </w:pPr>
            <w:r w:rsidRPr="00CB4035">
              <w:rPr>
                <w:rFonts w:asciiTheme="minorHAnsi" w:hAnsiTheme="minorHAnsi" w:cs="Calibri"/>
                <w:sz w:val="22"/>
                <w:szCs w:val="22"/>
              </w:rPr>
              <w:t xml:space="preserve">For life threatening emergencies </w:t>
            </w:r>
            <w:r>
              <w:rPr>
                <w:rFonts w:asciiTheme="minorHAnsi" w:hAnsiTheme="minorHAnsi" w:cs="Calibri"/>
                <w:sz w:val="22"/>
                <w:szCs w:val="22"/>
              </w:rPr>
              <w:t>d</w:t>
            </w:r>
            <w:r w:rsidRPr="00CB4035">
              <w:rPr>
                <w:rFonts w:asciiTheme="minorHAnsi" w:hAnsiTheme="minorHAnsi" w:cs="Calibri"/>
                <w:sz w:val="22"/>
                <w:szCs w:val="22"/>
              </w:rPr>
              <w:t>ial 000 from a mobile or 0</w:t>
            </w:r>
            <w:r>
              <w:rPr>
                <w:rFonts w:asciiTheme="minorHAnsi" w:hAnsiTheme="minorHAnsi" w:cs="Calibri"/>
                <w:sz w:val="22"/>
                <w:szCs w:val="22"/>
              </w:rPr>
              <w:t xml:space="preserve"> </w:t>
            </w:r>
            <w:r w:rsidRPr="00CB4035">
              <w:rPr>
                <w:rFonts w:asciiTheme="minorHAnsi" w:hAnsiTheme="minorHAnsi" w:cs="Calibri"/>
                <w:sz w:val="22"/>
                <w:szCs w:val="22"/>
              </w:rPr>
              <w:t xml:space="preserve">000 from a Curtin landline &amp; inform </w:t>
            </w:r>
            <w:r w:rsidR="00A45477">
              <w:rPr>
                <w:rFonts w:asciiTheme="minorHAnsi" w:hAnsiTheme="minorHAnsi" w:cs="Calibri"/>
                <w:sz w:val="22"/>
                <w:szCs w:val="22"/>
              </w:rPr>
              <w:t>Safer Community Team</w:t>
            </w:r>
            <w:r w:rsidRPr="00CB4035">
              <w:rPr>
                <w:rFonts w:asciiTheme="minorHAnsi" w:hAnsiTheme="minorHAnsi" w:cs="Calibri"/>
                <w:sz w:val="22"/>
                <w:szCs w:val="22"/>
              </w:rPr>
              <w:t xml:space="preserve"> on 9266 4444.</w:t>
            </w:r>
          </w:p>
        </w:tc>
        <w:tc>
          <w:tcPr>
            <w:tcW w:w="567" w:type="dxa"/>
            <w:tcBorders>
              <w:top w:val="single" w:sz="4" w:space="0" w:color="auto"/>
              <w:left w:val="single" w:sz="4" w:space="0" w:color="auto"/>
              <w:bottom w:val="single" w:sz="4" w:space="0" w:color="auto"/>
              <w:right w:val="single" w:sz="4" w:space="0" w:color="auto"/>
            </w:tcBorders>
            <w:textDirection w:val="tbRl"/>
          </w:tcPr>
          <w:p w14:paraId="3CDA5ECC" w14:textId="77777777" w:rsidR="00793F84" w:rsidRPr="00793F84" w:rsidRDefault="00793F84" w:rsidP="0040789D">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Minor</w:t>
            </w:r>
          </w:p>
        </w:tc>
        <w:tc>
          <w:tcPr>
            <w:tcW w:w="566" w:type="dxa"/>
            <w:tcBorders>
              <w:top w:val="single" w:sz="4" w:space="0" w:color="auto"/>
              <w:left w:val="single" w:sz="4" w:space="0" w:color="auto"/>
              <w:bottom w:val="single" w:sz="4" w:space="0" w:color="auto"/>
              <w:right w:val="single" w:sz="4" w:space="0" w:color="auto"/>
            </w:tcBorders>
            <w:textDirection w:val="tbRl"/>
          </w:tcPr>
          <w:p w14:paraId="20738510" w14:textId="5A02EBD2" w:rsidR="00793F84" w:rsidRPr="00793F84" w:rsidRDefault="00793F84" w:rsidP="0040789D">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Unlikely</w:t>
            </w:r>
          </w:p>
        </w:tc>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textDirection w:val="tbRl"/>
          </w:tcPr>
          <w:p w14:paraId="0AC47F32" w14:textId="77777777" w:rsidR="00793F84" w:rsidRPr="00793F84" w:rsidRDefault="00793F84" w:rsidP="0040789D">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Low</w:t>
            </w:r>
          </w:p>
        </w:tc>
        <w:tc>
          <w:tcPr>
            <w:tcW w:w="1275" w:type="dxa"/>
          </w:tcPr>
          <w:p w14:paraId="2F506679" w14:textId="77777777" w:rsidR="00793F84" w:rsidRPr="00355A00" w:rsidRDefault="00793F84" w:rsidP="0040789D">
            <w:pPr>
              <w:pStyle w:val="Header"/>
              <w:spacing w:line="360" w:lineRule="auto"/>
              <w:rPr>
                <w:rFonts w:asciiTheme="minorHAnsi" w:hAnsiTheme="minorHAnsi"/>
                <w:bCs/>
                <w:sz w:val="22"/>
                <w:szCs w:val="22"/>
              </w:rPr>
            </w:pPr>
          </w:p>
        </w:tc>
        <w:tc>
          <w:tcPr>
            <w:tcW w:w="993" w:type="dxa"/>
          </w:tcPr>
          <w:p w14:paraId="3A780A79" w14:textId="77777777" w:rsidR="00793F84" w:rsidRPr="004509EB" w:rsidRDefault="00793F84" w:rsidP="0040789D">
            <w:pPr>
              <w:pStyle w:val="Header"/>
              <w:spacing w:line="360" w:lineRule="auto"/>
              <w:rPr>
                <w:bCs/>
              </w:rPr>
            </w:pPr>
          </w:p>
        </w:tc>
      </w:tr>
      <w:tr w:rsidR="00793F84" w:rsidRPr="002C2A59" w14:paraId="1953F60F" w14:textId="77777777" w:rsidTr="00A61544">
        <w:trPr>
          <w:cantSplit/>
          <w:trHeight w:val="1134"/>
        </w:trPr>
        <w:tc>
          <w:tcPr>
            <w:tcW w:w="2125" w:type="dxa"/>
          </w:tcPr>
          <w:p w14:paraId="08FD9311" w14:textId="77777777" w:rsidR="00793F84" w:rsidRPr="00CB4035" w:rsidRDefault="00793F84" w:rsidP="00A61544">
            <w:pPr>
              <w:pStyle w:val="Header"/>
              <w:rPr>
                <w:rFonts w:asciiTheme="minorHAnsi" w:hAnsiTheme="minorHAnsi"/>
                <w:b/>
                <w:bCs/>
                <w:sz w:val="22"/>
                <w:szCs w:val="22"/>
              </w:rPr>
            </w:pPr>
          </w:p>
        </w:tc>
        <w:tc>
          <w:tcPr>
            <w:tcW w:w="1986" w:type="dxa"/>
          </w:tcPr>
          <w:p w14:paraId="02FF9E6A" w14:textId="77777777" w:rsidR="00793F84" w:rsidRPr="00CB4035" w:rsidRDefault="00793F84" w:rsidP="00BC4EDA">
            <w:pPr>
              <w:pStyle w:val="Header"/>
              <w:rPr>
                <w:rFonts w:asciiTheme="minorHAnsi" w:hAnsiTheme="minorHAnsi"/>
                <w:bCs/>
                <w:sz w:val="22"/>
                <w:szCs w:val="22"/>
              </w:rPr>
            </w:pPr>
            <w:r w:rsidRPr="00CB4035">
              <w:rPr>
                <w:rFonts w:asciiTheme="minorHAnsi" w:hAnsiTheme="minorHAnsi"/>
                <w:bCs/>
                <w:sz w:val="22"/>
                <w:szCs w:val="22"/>
              </w:rPr>
              <w:t>People trapped within event area, as BBQ’s set up in front of exits</w:t>
            </w:r>
          </w:p>
        </w:tc>
        <w:tc>
          <w:tcPr>
            <w:tcW w:w="567" w:type="dxa"/>
            <w:textDirection w:val="tbRl"/>
          </w:tcPr>
          <w:p w14:paraId="236CF491" w14:textId="77777777" w:rsidR="00793F84" w:rsidRPr="00CB4035" w:rsidRDefault="00793F84" w:rsidP="00A61544">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Major</w:t>
            </w:r>
          </w:p>
        </w:tc>
        <w:tc>
          <w:tcPr>
            <w:tcW w:w="520" w:type="dxa"/>
            <w:textDirection w:val="tbRl"/>
          </w:tcPr>
          <w:p w14:paraId="25EF3107" w14:textId="530B36D8" w:rsidR="00793F84" w:rsidRPr="00CB4035" w:rsidRDefault="009D4787" w:rsidP="009D4787">
            <w:pPr>
              <w:pStyle w:val="Header"/>
              <w:spacing w:line="360" w:lineRule="auto"/>
              <w:ind w:left="113" w:right="113"/>
              <w:rPr>
                <w:rFonts w:asciiTheme="minorHAnsi" w:hAnsiTheme="minorHAnsi"/>
                <w:bCs/>
                <w:sz w:val="22"/>
                <w:szCs w:val="22"/>
              </w:rPr>
            </w:pPr>
            <w:r>
              <w:rPr>
                <w:rFonts w:asciiTheme="minorHAnsi" w:hAnsiTheme="minorHAnsi"/>
                <w:bCs/>
                <w:sz w:val="22"/>
                <w:szCs w:val="22"/>
              </w:rPr>
              <w:t>Possible</w:t>
            </w:r>
          </w:p>
        </w:tc>
        <w:tc>
          <w:tcPr>
            <w:tcW w:w="587" w:type="dxa"/>
            <w:textDirection w:val="tbRl"/>
          </w:tcPr>
          <w:p w14:paraId="6438958F" w14:textId="5536B191" w:rsidR="00793F84" w:rsidRPr="00CB4035" w:rsidRDefault="009D4787" w:rsidP="00A61544">
            <w:pPr>
              <w:pStyle w:val="Header"/>
              <w:spacing w:line="360" w:lineRule="auto"/>
              <w:ind w:left="113" w:right="113"/>
              <w:rPr>
                <w:rFonts w:asciiTheme="minorHAnsi" w:hAnsiTheme="minorHAnsi"/>
                <w:bCs/>
                <w:sz w:val="22"/>
                <w:szCs w:val="22"/>
              </w:rPr>
            </w:pPr>
            <w:r>
              <w:rPr>
                <w:rFonts w:asciiTheme="minorHAnsi" w:hAnsiTheme="minorHAnsi"/>
                <w:bCs/>
                <w:sz w:val="22"/>
                <w:szCs w:val="22"/>
              </w:rPr>
              <w:t>High</w:t>
            </w:r>
          </w:p>
        </w:tc>
        <w:tc>
          <w:tcPr>
            <w:tcW w:w="4989" w:type="dxa"/>
          </w:tcPr>
          <w:p w14:paraId="69CE7BBE" w14:textId="45CC31CF" w:rsidR="00793F84" w:rsidRPr="00CB4035" w:rsidRDefault="00793F84" w:rsidP="00B20B04">
            <w:pPr>
              <w:pStyle w:val="Header"/>
              <w:tabs>
                <w:tab w:val="clear" w:pos="4320"/>
                <w:tab w:val="center" w:pos="345"/>
              </w:tabs>
              <w:jc w:val="both"/>
              <w:rPr>
                <w:rFonts w:asciiTheme="minorHAnsi" w:hAnsiTheme="minorHAnsi"/>
                <w:bCs/>
                <w:sz w:val="22"/>
                <w:szCs w:val="22"/>
              </w:rPr>
            </w:pPr>
            <w:r w:rsidRPr="00CB4035">
              <w:rPr>
                <w:rFonts w:asciiTheme="minorHAnsi" w:hAnsiTheme="minorHAnsi"/>
                <w:bCs/>
                <w:sz w:val="22"/>
                <w:szCs w:val="22"/>
              </w:rPr>
              <w:t>Event is in an open area with many exit points</w:t>
            </w:r>
            <w:r>
              <w:rPr>
                <w:rFonts w:asciiTheme="minorHAnsi" w:hAnsiTheme="minorHAnsi"/>
                <w:bCs/>
                <w:sz w:val="22"/>
                <w:szCs w:val="22"/>
              </w:rPr>
              <w:t>.</w:t>
            </w:r>
          </w:p>
          <w:p w14:paraId="316E1E56" w14:textId="459FBB2C" w:rsidR="00793F84" w:rsidRPr="00CB4035" w:rsidRDefault="00793F84" w:rsidP="00B20B04">
            <w:pPr>
              <w:pStyle w:val="Header"/>
              <w:tabs>
                <w:tab w:val="clear" w:pos="4320"/>
                <w:tab w:val="center" w:pos="345"/>
              </w:tabs>
              <w:jc w:val="both"/>
              <w:rPr>
                <w:rFonts w:asciiTheme="minorHAnsi" w:hAnsiTheme="minorHAnsi"/>
                <w:bCs/>
                <w:sz w:val="22"/>
                <w:szCs w:val="22"/>
              </w:rPr>
            </w:pPr>
            <w:r w:rsidRPr="00CB4035">
              <w:rPr>
                <w:rFonts w:asciiTheme="minorHAnsi" w:hAnsiTheme="minorHAnsi"/>
                <w:bCs/>
                <w:sz w:val="22"/>
                <w:szCs w:val="22"/>
              </w:rPr>
              <w:t>Mud-map of event and BBQ area supplied prior to event to ensure that set-up area is suitable</w:t>
            </w:r>
            <w:r>
              <w:rPr>
                <w:rFonts w:asciiTheme="minorHAnsi" w:hAnsiTheme="minorHAnsi"/>
                <w:bCs/>
                <w:sz w:val="22"/>
                <w:szCs w:val="22"/>
              </w:rPr>
              <w:t>.</w:t>
            </w:r>
          </w:p>
          <w:p w14:paraId="688E9BD0" w14:textId="32CF7638" w:rsidR="00793F84" w:rsidRPr="00CB4035" w:rsidRDefault="00793F84" w:rsidP="00B20B04">
            <w:pPr>
              <w:pStyle w:val="Header"/>
              <w:tabs>
                <w:tab w:val="clear" w:pos="4320"/>
                <w:tab w:val="center" w:pos="203"/>
              </w:tabs>
              <w:jc w:val="both"/>
              <w:rPr>
                <w:rFonts w:asciiTheme="minorHAnsi" w:hAnsiTheme="minorHAnsi"/>
                <w:bCs/>
                <w:sz w:val="22"/>
                <w:szCs w:val="22"/>
              </w:rPr>
            </w:pPr>
          </w:p>
        </w:tc>
        <w:tc>
          <w:tcPr>
            <w:tcW w:w="567" w:type="dxa"/>
            <w:tcBorders>
              <w:top w:val="single" w:sz="4" w:space="0" w:color="auto"/>
              <w:left w:val="single" w:sz="4" w:space="0" w:color="auto"/>
              <w:bottom w:val="single" w:sz="4" w:space="0" w:color="auto"/>
              <w:right w:val="single" w:sz="4" w:space="0" w:color="auto"/>
            </w:tcBorders>
            <w:textDirection w:val="tbRl"/>
          </w:tcPr>
          <w:p w14:paraId="41FC5AD8" w14:textId="77777777" w:rsidR="00793F84" w:rsidRPr="00793F84" w:rsidRDefault="00793F84" w:rsidP="00A61544">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Insignificant</w:t>
            </w:r>
          </w:p>
        </w:tc>
        <w:tc>
          <w:tcPr>
            <w:tcW w:w="566" w:type="dxa"/>
            <w:tcBorders>
              <w:top w:val="single" w:sz="4" w:space="0" w:color="auto"/>
              <w:left w:val="single" w:sz="4" w:space="0" w:color="auto"/>
              <w:bottom w:val="single" w:sz="4" w:space="0" w:color="auto"/>
              <w:right w:val="single" w:sz="4" w:space="0" w:color="auto"/>
            </w:tcBorders>
            <w:textDirection w:val="tbRl"/>
          </w:tcPr>
          <w:p w14:paraId="0935F9F9" w14:textId="5AF8A884" w:rsidR="00793F84" w:rsidRPr="00793F84" w:rsidRDefault="00793F84" w:rsidP="00A61544">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Unlikely</w:t>
            </w:r>
          </w:p>
        </w:tc>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textDirection w:val="tbRl"/>
          </w:tcPr>
          <w:p w14:paraId="76C36F57" w14:textId="77777777" w:rsidR="00793F84" w:rsidRPr="00793F84" w:rsidRDefault="00793F84" w:rsidP="00A61544">
            <w:pPr>
              <w:pStyle w:val="Header"/>
              <w:spacing w:line="360" w:lineRule="auto"/>
              <w:ind w:left="113" w:right="113"/>
              <w:rPr>
                <w:rFonts w:asciiTheme="minorHAnsi" w:hAnsiTheme="minorHAnsi"/>
                <w:bCs/>
                <w:sz w:val="22"/>
                <w:szCs w:val="22"/>
              </w:rPr>
            </w:pPr>
            <w:r w:rsidRPr="00793F84">
              <w:rPr>
                <w:rFonts w:asciiTheme="minorHAnsi" w:hAnsiTheme="minorHAnsi"/>
                <w:bCs/>
                <w:sz w:val="22"/>
                <w:szCs w:val="22"/>
              </w:rPr>
              <w:t>Low</w:t>
            </w:r>
          </w:p>
        </w:tc>
        <w:tc>
          <w:tcPr>
            <w:tcW w:w="1275" w:type="dxa"/>
          </w:tcPr>
          <w:p w14:paraId="42934B0D" w14:textId="77777777" w:rsidR="00793F84" w:rsidRPr="00355A00" w:rsidRDefault="00793F84" w:rsidP="00A61544">
            <w:pPr>
              <w:pStyle w:val="Header"/>
              <w:spacing w:line="360" w:lineRule="auto"/>
              <w:rPr>
                <w:rFonts w:asciiTheme="minorHAnsi" w:hAnsiTheme="minorHAnsi"/>
                <w:bCs/>
                <w:sz w:val="22"/>
                <w:szCs w:val="22"/>
              </w:rPr>
            </w:pPr>
          </w:p>
        </w:tc>
        <w:tc>
          <w:tcPr>
            <w:tcW w:w="993" w:type="dxa"/>
          </w:tcPr>
          <w:p w14:paraId="27B301AC" w14:textId="77777777" w:rsidR="00793F84" w:rsidRPr="004509EB" w:rsidRDefault="00793F84" w:rsidP="00A61544">
            <w:pPr>
              <w:pStyle w:val="Header"/>
              <w:spacing w:line="360" w:lineRule="auto"/>
              <w:rPr>
                <w:bCs/>
              </w:rPr>
            </w:pPr>
          </w:p>
        </w:tc>
      </w:tr>
      <w:tr w:rsidR="00793F84" w:rsidRPr="002C2A59" w14:paraId="73FE1CFD" w14:textId="77777777" w:rsidTr="00A61544">
        <w:trPr>
          <w:cantSplit/>
          <w:trHeight w:val="1134"/>
        </w:trPr>
        <w:tc>
          <w:tcPr>
            <w:tcW w:w="2125" w:type="dxa"/>
          </w:tcPr>
          <w:p w14:paraId="4513575E" w14:textId="77777777" w:rsidR="00793F84" w:rsidRPr="00CB4035" w:rsidRDefault="00793F84" w:rsidP="0083428C">
            <w:pPr>
              <w:pStyle w:val="Header"/>
              <w:rPr>
                <w:rFonts w:asciiTheme="minorHAnsi" w:hAnsiTheme="minorHAnsi"/>
                <w:b/>
                <w:bCs/>
                <w:sz w:val="22"/>
                <w:szCs w:val="22"/>
              </w:rPr>
            </w:pPr>
          </w:p>
        </w:tc>
        <w:tc>
          <w:tcPr>
            <w:tcW w:w="1986" w:type="dxa"/>
          </w:tcPr>
          <w:p w14:paraId="120B9AA7" w14:textId="77777777" w:rsidR="00793F84" w:rsidRPr="00CB4035" w:rsidRDefault="00793F84" w:rsidP="00BC4EDA">
            <w:pPr>
              <w:pStyle w:val="Header"/>
              <w:rPr>
                <w:rFonts w:asciiTheme="minorHAnsi" w:hAnsiTheme="minorHAnsi"/>
                <w:bCs/>
                <w:sz w:val="22"/>
                <w:szCs w:val="22"/>
              </w:rPr>
            </w:pPr>
            <w:r w:rsidRPr="00CB4035">
              <w:rPr>
                <w:rFonts w:asciiTheme="minorHAnsi" w:hAnsiTheme="minorHAnsi"/>
                <w:bCs/>
                <w:sz w:val="22"/>
                <w:szCs w:val="22"/>
              </w:rPr>
              <w:t>Burns from hot cooking fats,  hot food or BBQ plates</w:t>
            </w:r>
          </w:p>
        </w:tc>
        <w:tc>
          <w:tcPr>
            <w:tcW w:w="567" w:type="dxa"/>
            <w:textDirection w:val="tbRl"/>
          </w:tcPr>
          <w:p w14:paraId="6238A28D" w14:textId="77777777" w:rsidR="00793F84" w:rsidRPr="00CB4035" w:rsidRDefault="00793F84" w:rsidP="0083428C">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Minor</w:t>
            </w:r>
          </w:p>
        </w:tc>
        <w:tc>
          <w:tcPr>
            <w:tcW w:w="520" w:type="dxa"/>
            <w:textDirection w:val="tbRl"/>
          </w:tcPr>
          <w:p w14:paraId="31C0E9AB" w14:textId="77777777" w:rsidR="00793F84" w:rsidRPr="00CB4035" w:rsidRDefault="00793F84" w:rsidP="0083428C">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Possible</w:t>
            </w:r>
          </w:p>
        </w:tc>
        <w:tc>
          <w:tcPr>
            <w:tcW w:w="587" w:type="dxa"/>
            <w:textDirection w:val="tbRl"/>
          </w:tcPr>
          <w:p w14:paraId="50D114EB" w14:textId="77777777" w:rsidR="00793F84" w:rsidRPr="00CB4035" w:rsidRDefault="00793F84" w:rsidP="0083428C">
            <w:pPr>
              <w:pStyle w:val="Header"/>
              <w:spacing w:line="360" w:lineRule="auto"/>
              <w:ind w:left="113" w:right="113"/>
              <w:rPr>
                <w:rFonts w:asciiTheme="minorHAnsi" w:hAnsiTheme="minorHAnsi"/>
                <w:bCs/>
                <w:sz w:val="22"/>
                <w:szCs w:val="22"/>
              </w:rPr>
            </w:pPr>
            <w:r w:rsidRPr="00CB4035">
              <w:rPr>
                <w:rFonts w:asciiTheme="minorHAnsi" w:hAnsiTheme="minorHAnsi"/>
                <w:bCs/>
                <w:sz w:val="22"/>
                <w:szCs w:val="22"/>
              </w:rPr>
              <w:t>Medium</w:t>
            </w:r>
          </w:p>
        </w:tc>
        <w:tc>
          <w:tcPr>
            <w:tcW w:w="4989" w:type="dxa"/>
          </w:tcPr>
          <w:p w14:paraId="001C665F" w14:textId="733B90A3" w:rsidR="00793F84" w:rsidRPr="00CB4035" w:rsidRDefault="00793F84" w:rsidP="00B20B04">
            <w:pPr>
              <w:pStyle w:val="Header"/>
              <w:tabs>
                <w:tab w:val="clear" w:pos="4320"/>
                <w:tab w:val="left" w:pos="345"/>
              </w:tabs>
              <w:ind w:right="-108"/>
              <w:rPr>
                <w:rFonts w:asciiTheme="minorHAnsi" w:hAnsiTheme="minorHAnsi"/>
                <w:bCs/>
                <w:sz w:val="22"/>
                <w:szCs w:val="22"/>
              </w:rPr>
            </w:pPr>
            <w:r w:rsidRPr="00CB4035">
              <w:rPr>
                <w:rFonts w:asciiTheme="minorHAnsi" w:hAnsiTheme="minorHAnsi"/>
                <w:bCs/>
                <w:sz w:val="22"/>
                <w:szCs w:val="22"/>
              </w:rPr>
              <w:t>Aprons to be used where possible to protect clothing and bodies of cooks</w:t>
            </w:r>
            <w:r>
              <w:rPr>
                <w:rFonts w:asciiTheme="minorHAnsi" w:hAnsiTheme="minorHAnsi"/>
                <w:bCs/>
                <w:sz w:val="22"/>
                <w:szCs w:val="22"/>
              </w:rPr>
              <w:t>.</w:t>
            </w:r>
          </w:p>
          <w:p w14:paraId="5C900CAC" w14:textId="4F28B0C1" w:rsidR="00793F84" w:rsidRPr="00CB4035" w:rsidRDefault="00793F84" w:rsidP="00B20B04">
            <w:pPr>
              <w:pStyle w:val="Header"/>
              <w:tabs>
                <w:tab w:val="clear" w:pos="4320"/>
                <w:tab w:val="left" w:pos="345"/>
              </w:tabs>
              <w:ind w:right="-108"/>
              <w:rPr>
                <w:rFonts w:asciiTheme="minorHAnsi" w:hAnsiTheme="minorHAnsi"/>
                <w:bCs/>
                <w:sz w:val="22"/>
                <w:szCs w:val="22"/>
              </w:rPr>
            </w:pPr>
            <w:r w:rsidRPr="00CB4035">
              <w:rPr>
                <w:rFonts w:asciiTheme="minorHAnsi" w:hAnsiTheme="minorHAnsi"/>
                <w:bCs/>
                <w:sz w:val="22"/>
                <w:szCs w:val="22"/>
              </w:rPr>
              <w:t>Minimal fats to be used when cooking</w:t>
            </w:r>
            <w:r>
              <w:rPr>
                <w:rFonts w:asciiTheme="minorHAnsi" w:hAnsiTheme="minorHAnsi"/>
                <w:bCs/>
                <w:sz w:val="22"/>
                <w:szCs w:val="22"/>
              </w:rPr>
              <w:t>.</w:t>
            </w:r>
          </w:p>
          <w:p w14:paraId="1D430B3D" w14:textId="6711B966" w:rsidR="00793F84" w:rsidRPr="00CB4035" w:rsidRDefault="00793F84" w:rsidP="00B20B04">
            <w:pPr>
              <w:pStyle w:val="Header"/>
              <w:tabs>
                <w:tab w:val="clear" w:pos="4320"/>
                <w:tab w:val="left" w:pos="345"/>
              </w:tabs>
              <w:ind w:right="-108"/>
              <w:rPr>
                <w:rFonts w:asciiTheme="minorHAnsi" w:hAnsiTheme="minorHAnsi"/>
                <w:bCs/>
                <w:sz w:val="22"/>
                <w:szCs w:val="22"/>
              </w:rPr>
            </w:pPr>
            <w:r w:rsidRPr="00CB4035">
              <w:rPr>
                <w:rFonts w:asciiTheme="minorHAnsi" w:hAnsiTheme="minorHAnsi"/>
                <w:bCs/>
                <w:sz w:val="22"/>
                <w:szCs w:val="22"/>
              </w:rPr>
              <w:t>Long tongs supplied for use with cooked foods</w:t>
            </w:r>
            <w:r>
              <w:rPr>
                <w:rFonts w:asciiTheme="minorHAnsi" w:hAnsiTheme="minorHAnsi"/>
                <w:bCs/>
                <w:sz w:val="22"/>
                <w:szCs w:val="22"/>
              </w:rPr>
              <w:t>.</w:t>
            </w:r>
          </w:p>
          <w:p w14:paraId="3012E27A" w14:textId="2E025D5D" w:rsidR="00793F84" w:rsidRPr="00CB4035" w:rsidRDefault="00793F84" w:rsidP="00B20B04">
            <w:pPr>
              <w:pStyle w:val="Header"/>
              <w:tabs>
                <w:tab w:val="clear" w:pos="4320"/>
                <w:tab w:val="left" w:pos="345"/>
              </w:tabs>
              <w:ind w:right="-108"/>
              <w:rPr>
                <w:rFonts w:asciiTheme="minorHAnsi" w:hAnsiTheme="minorHAnsi"/>
                <w:bCs/>
                <w:sz w:val="22"/>
                <w:szCs w:val="22"/>
              </w:rPr>
            </w:pPr>
            <w:r w:rsidRPr="00CB4035">
              <w:rPr>
                <w:rFonts w:asciiTheme="minorHAnsi" w:hAnsiTheme="minorHAnsi"/>
                <w:bCs/>
                <w:sz w:val="22"/>
                <w:szCs w:val="22"/>
              </w:rPr>
              <w:t>Suitable space arranged around each BBQ to allow ease of movement of the crowd, and reduce danger to participants</w:t>
            </w:r>
            <w:r>
              <w:rPr>
                <w:rFonts w:asciiTheme="minorHAnsi" w:hAnsiTheme="minorHAnsi"/>
                <w:bCs/>
                <w:sz w:val="22"/>
                <w:szCs w:val="22"/>
              </w:rPr>
              <w:t>.</w:t>
            </w:r>
          </w:p>
          <w:p w14:paraId="2BC4946D" w14:textId="77777777" w:rsidR="00793F84" w:rsidRDefault="00793F84" w:rsidP="00B20B04">
            <w:pPr>
              <w:pStyle w:val="Header"/>
              <w:tabs>
                <w:tab w:val="clear" w:pos="4320"/>
                <w:tab w:val="left" w:pos="345"/>
              </w:tabs>
              <w:ind w:right="-108"/>
              <w:rPr>
                <w:rFonts w:asciiTheme="minorHAnsi" w:hAnsiTheme="minorHAnsi" w:cs="Calibri"/>
                <w:bCs/>
                <w:sz w:val="22"/>
                <w:szCs w:val="22"/>
              </w:rPr>
            </w:pPr>
            <w:r>
              <w:rPr>
                <w:rFonts w:asciiTheme="minorHAnsi" w:hAnsiTheme="minorHAnsi" w:cs="Calibri"/>
                <w:bCs/>
                <w:sz w:val="22"/>
                <w:szCs w:val="22"/>
              </w:rPr>
              <w:t xml:space="preserve">Trained First Aid volunteers on site and available if required. </w:t>
            </w:r>
          </w:p>
          <w:p w14:paraId="3AAA9FE5" w14:textId="3D1DB8EC" w:rsidR="002A1D63" w:rsidRDefault="002A1D63" w:rsidP="002A1D63">
            <w:pPr>
              <w:pStyle w:val="Header"/>
              <w:rPr>
                <w:rFonts w:asciiTheme="minorHAnsi" w:hAnsiTheme="minorHAnsi" w:cs="Calibri"/>
                <w:bCs/>
                <w:sz w:val="22"/>
                <w:szCs w:val="22"/>
              </w:rPr>
            </w:pPr>
            <w:r>
              <w:rPr>
                <w:rFonts w:asciiTheme="minorHAnsi" w:hAnsiTheme="minorHAnsi" w:cs="Calibri"/>
                <w:bCs/>
                <w:sz w:val="22"/>
                <w:szCs w:val="22"/>
              </w:rPr>
              <w:t xml:space="preserve">Curtin </w:t>
            </w:r>
            <w:r w:rsidR="00A45477">
              <w:rPr>
                <w:rFonts w:asciiTheme="minorHAnsi" w:hAnsiTheme="minorHAnsi" w:cs="Calibri"/>
                <w:bCs/>
                <w:sz w:val="22"/>
                <w:szCs w:val="22"/>
              </w:rPr>
              <w:t>Safer Community Team</w:t>
            </w:r>
            <w:r>
              <w:rPr>
                <w:rFonts w:asciiTheme="minorHAnsi" w:hAnsiTheme="minorHAnsi" w:cs="Calibri"/>
                <w:bCs/>
                <w:sz w:val="22"/>
                <w:szCs w:val="22"/>
              </w:rPr>
              <w:t xml:space="preserve"> are first aid trained</w:t>
            </w:r>
          </w:p>
          <w:p w14:paraId="5F27C494" w14:textId="384C0336" w:rsidR="00793F84" w:rsidRPr="00CB4035" w:rsidRDefault="002A1D63" w:rsidP="00D03909">
            <w:pPr>
              <w:pStyle w:val="Header"/>
              <w:tabs>
                <w:tab w:val="clear" w:pos="4320"/>
                <w:tab w:val="left" w:pos="345"/>
              </w:tabs>
              <w:ind w:right="-108"/>
              <w:rPr>
                <w:rFonts w:asciiTheme="minorHAnsi" w:hAnsiTheme="minorHAnsi"/>
                <w:bCs/>
                <w:sz w:val="22"/>
                <w:szCs w:val="22"/>
              </w:rPr>
            </w:pPr>
            <w:r>
              <w:rPr>
                <w:rFonts w:asciiTheme="minorHAnsi" w:hAnsiTheme="minorHAnsi" w:cs="Calibri"/>
                <w:bCs/>
                <w:sz w:val="22"/>
                <w:szCs w:val="22"/>
              </w:rPr>
              <w:t>Health Services available at building 109 (8.30-4.30, M-F)</w:t>
            </w:r>
            <w:r w:rsidR="00793F84" w:rsidRPr="00CB4035">
              <w:rPr>
                <w:rFonts w:asciiTheme="minorHAnsi" w:hAnsiTheme="minorHAnsi" w:cs="Calibri"/>
                <w:sz w:val="22"/>
                <w:szCs w:val="22"/>
              </w:rPr>
              <w:t xml:space="preserve">For medical emergencies </w:t>
            </w:r>
            <w:r w:rsidR="00793F84">
              <w:rPr>
                <w:rFonts w:asciiTheme="minorHAnsi" w:hAnsiTheme="minorHAnsi" w:cs="Calibri"/>
                <w:sz w:val="22"/>
                <w:szCs w:val="22"/>
              </w:rPr>
              <w:t>d</w:t>
            </w:r>
            <w:r w:rsidR="00793F84" w:rsidRPr="00CB4035">
              <w:rPr>
                <w:rFonts w:asciiTheme="minorHAnsi" w:hAnsiTheme="minorHAnsi" w:cs="Calibri"/>
                <w:sz w:val="22"/>
                <w:szCs w:val="22"/>
              </w:rPr>
              <w:t xml:space="preserve">ial 000 from a mobile or 0 000 from a Curtin landline &amp; inform </w:t>
            </w:r>
            <w:r w:rsidR="00A45477">
              <w:rPr>
                <w:rFonts w:asciiTheme="minorHAnsi" w:hAnsiTheme="minorHAnsi" w:cs="Calibri"/>
                <w:sz w:val="22"/>
                <w:szCs w:val="22"/>
              </w:rPr>
              <w:t>Safer Community Team</w:t>
            </w:r>
            <w:r w:rsidR="00793F84" w:rsidRPr="00CB4035">
              <w:rPr>
                <w:rFonts w:asciiTheme="minorHAnsi" w:hAnsiTheme="minorHAnsi" w:cs="Calibri"/>
                <w:sz w:val="22"/>
                <w:szCs w:val="22"/>
              </w:rPr>
              <w:t xml:space="preserve"> on 9266 4444.</w:t>
            </w:r>
          </w:p>
        </w:tc>
        <w:tc>
          <w:tcPr>
            <w:tcW w:w="567" w:type="dxa"/>
            <w:textDirection w:val="tbRl"/>
          </w:tcPr>
          <w:p w14:paraId="13AD44D3" w14:textId="77777777" w:rsidR="00793F84" w:rsidRPr="00355A00" w:rsidRDefault="00793F84" w:rsidP="0083428C">
            <w:pPr>
              <w:pStyle w:val="Header"/>
              <w:spacing w:line="360" w:lineRule="auto"/>
              <w:ind w:left="113" w:right="113"/>
              <w:rPr>
                <w:rFonts w:asciiTheme="minorHAnsi" w:hAnsiTheme="minorHAnsi"/>
                <w:bCs/>
                <w:sz w:val="22"/>
                <w:szCs w:val="22"/>
              </w:rPr>
            </w:pPr>
            <w:r>
              <w:rPr>
                <w:rFonts w:asciiTheme="minorHAnsi" w:hAnsiTheme="minorHAnsi"/>
                <w:bCs/>
                <w:sz w:val="22"/>
                <w:szCs w:val="22"/>
              </w:rPr>
              <w:t>Insignificant</w:t>
            </w:r>
          </w:p>
        </w:tc>
        <w:tc>
          <w:tcPr>
            <w:tcW w:w="566" w:type="dxa"/>
            <w:textDirection w:val="tbRl"/>
          </w:tcPr>
          <w:p w14:paraId="79360B12" w14:textId="57240169" w:rsidR="00793F84" w:rsidRPr="00355A00" w:rsidRDefault="00793F84" w:rsidP="00484A90">
            <w:pPr>
              <w:pStyle w:val="Header"/>
              <w:spacing w:line="360" w:lineRule="auto"/>
              <w:ind w:left="113" w:right="113"/>
              <w:rPr>
                <w:rFonts w:asciiTheme="minorHAnsi" w:hAnsiTheme="minorHAnsi"/>
                <w:bCs/>
                <w:sz w:val="22"/>
                <w:szCs w:val="22"/>
              </w:rPr>
            </w:pPr>
            <w:r>
              <w:rPr>
                <w:rFonts w:asciiTheme="minorHAnsi" w:hAnsiTheme="minorHAnsi"/>
                <w:bCs/>
                <w:sz w:val="22"/>
                <w:szCs w:val="22"/>
              </w:rPr>
              <w:t>Unlikely</w:t>
            </w:r>
          </w:p>
        </w:tc>
        <w:tc>
          <w:tcPr>
            <w:tcW w:w="568" w:type="dxa"/>
            <w:shd w:val="clear" w:color="auto" w:fill="FFFFFF" w:themeFill="background1"/>
            <w:textDirection w:val="tbRl"/>
          </w:tcPr>
          <w:p w14:paraId="2953A920" w14:textId="77777777" w:rsidR="00793F84" w:rsidRPr="00355A00" w:rsidRDefault="00793F84" w:rsidP="0083428C">
            <w:pPr>
              <w:pStyle w:val="Header"/>
              <w:spacing w:line="360" w:lineRule="auto"/>
              <w:ind w:left="113" w:right="113"/>
              <w:rPr>
                <w:rFonts w:asciiTheme="minorHAnsi" w:hAnsiTheme="minorHAnsi"/>
                <w:bCs/>
                <w:sz w:val="22"/>
                <w:szCs w:val="22"/>
              </w:rPr>
            </w:pPr>
            <w:r>
              <w:rPr>
                <w:rFonts w:asciiTheme="minorHAnsi" w:hAnsiTheme="minorHAnsi"/>
                <w:bCs/>
                <w:sz w:val="22"/>
                <w:szCs w:val="22"/>
              </w:rPr>
              <w:t>Low</w:t>
            </w:r>
          </w:p>
        </w:tc>
        <w:tc>
          <w:tcPr>
            <w:tcW w:w="1275" w:type="dxa"/>
          </w:tcPr>
          <w:p w14:paraId="098C0692" w14:textId="77777777" w:rsidR="00793F84" w:rsidRPr="00355A00" w:rsidRDefault="00793F84" w:rsidP="0083428C">
            <w:pPr>
              <w:pStyle w:val="Header"/>
              <w:spacing w:line="360" w:lineRule="auto"/>
              <w:rPr>
                <w:rFonts w:asciiTheme="minorHAnsi" w:hAnsiTheme="minorHAnsi"/>
                <w:bCs/>
                <w:sz w:val="22"/>
                <w:szCs w:val="22"/>
              </w:rPr>
            </w:pPr>
          </w:p>
        </w:tc>
        <w:tc>
          <w:tcPr>
            <w:tcW w:w="993" w:type="dxa"/>
          </w:tcPr>
          <w:p w14:paraId="5BE4CFA0" w14:textId="77777777" w:rsidR="00793F84" w:rsidRPr="004509EB" w:rsidRDefault="00793F84" w:rsidP="0083428C">
            <w:pPr>
              <w:pStyle w:val="Header"/>
              <w:spacing w:line="360" w:lineRule="auto"/>
              <w:rPr>
                <w:bCs/>
              </w:rPr>
            </w:pPr>
          </w:p>
        </w:tc>
      </w:tr>
      <w:tr w:rsidR="00793F84" w:rsidRPr="002C2A59" w14:paraId="422B03EB" w14:textId="77777777" w:rsidTr="00793F84">
        <w:trPr>
          <w:cantSplit/>
          <w:trHeight w:val="2456"/>
        </w:trPr>
        <w:tc>
          <w:tcPr>
            <w:tcW w:w="2125" w:type="dxa"/>
          </w:tcPr>
          <w:p w14:paraId="11F8FB2D" w14:textId="77777777" w:rsidR="00793F84" w:rsidRPr="00BC4EDA" w:rsidRDefault="00793F84" w:rsidP="005704DE">
            <w:pPr>
              <w:pStyle w:val="Header"/>
              <w:spacing w:line="360" w:lineRule="auto"/>
              <w:rPr>
                <w:rFonts w:asciiTheme="minorHAnsi" w:hAnsiTheme="minorHAnsi"/>
                <w:b/>
                <w:bCs/>
                <w:sz w:val="22"/>
                <w:szCs w:val="22"/>
              </w:rPr>
            </w:pPr>
            <w:r w:rsidRPr="00BC4EDA">
              <w:rPr>
                <w:rFonts w:asciiTheme="minorHAnsi" w:hAnsiTheme="minorHAnsi"/>
                <w:b/>
                <w:bCs/>
                <w:sz w:val="22"/>
                <w:szCs w:val="22"/>
              </w:rPr>
              <w:t>Service of Alcohol</w:t>
            </w:r>
          </w:p>
          <w:p w14:paraId="10BE3FD1" w14:textId="77777777" w:rsidR="00793F84" w:rsidRPr="00BC4EDA" w:rsidRDefault="00793F84" w:rsidP="0083428C">
            <w:pPr>
              <w:pStyle w:val="Header"/>
              <w:rPr>
                <w:rFonts w:asciiTheme="minorHAnsi" w:hAnsiTheme="minorHAnsi"/>
                <w:b/>
                <w:bCs/>
                <w:sz w:val="22"/>
                <w:szCs w:val="22"/>
              </w:rPr>
            </w:pPr>
          </w:p>
        </w:tc>
        <w:tc>
          <w:tcPr>
            <w:tcW w:w="1986" w:type="dxa"/>
          </w:tcPr>
          <w:p w14:paraId="6DA30180" w14:textId="0A5DC755" w:rsidR="00793F84" w:rsidRPr="00BC4EDA" w:rsidRDefault="00793F84" w:rsidP="00BC4EDA">
            <w:pPr>
              <w:pStyle w:val="Header"/>
              <w:rPr>
                <w:rFonts w:asciiTheme="minorHAnsi" w:hAnsiTheme="minorHAnsi"/>
                <w:bCs/>
                <w:sz w:val="22"/>
                <w:szCs w:val="22"/>
              </w:rPr>
            </w:pPr>
            <w:r w:rsidRPr="00BC4EDA">
              <w:rPr>
                <w:rFonts w:asciiTheme="minorHAnsi" w:hAnsiTheme="minorHAnsi"/>
                <w:bCs/>
                <w:sz w:val="22"/>
                <w:szCs w:val="22"/>
              </w:rPr>
              <w:t>Service of alcohol to underage persons</w:t>
            </w:r>
          </w:p>
        </w:tc>
        <w:tc>
          <w:tcPr>
            <w:tcW w:w="567" w:type="dxa"/>
            <w:textDirection w:val="tbRl"/>
          </w:tcPr>
          <w:p w14:paraId="217D7DC5" w14:textId="46B35B2B" w:rsidR="00793F84" w:rsidRPr="00CB4035" w:rsidRDefault="00793F84" w:rsidP="00F74B71">
            <w:pPr>
              <w:pStyle w:val="Header"/>
              <w:spacing w:line="360" w:lineRule="auto"/>
              <w:ind w:left="113" w:right="113"/>
              <w:rPr>
                <w:rFonts w:asciiTheme="minorHAnsi" w:hAnsiTheme="minorHAnsi"/>
                <w:bCs/>
                <w:sz w:val="22"/>
                <w:szCs w:val="22"/>
              </w:rPr>
            </w:pPr>
            <w:r>
              <w:rPr>
                <w:rFonts w:asciiTheme="minorHAnsi" w:hAnsiTheme="minorHAnsi"/>
                <w:bCs/>
                <w:sz w:val="22"/>
                <w:szCs w:val="22"/>
              </w:rPr>
              <w:t>Minor</w:t>
            </w:r>
          </w:p>
        </w:tc>
        <w:tc>
          <w:tcPr>
            <w:tcW w:w="520" w:type="dxa"/>
            <w:textDirection w:val="tbRl"/>
          </w:tcPr>
          <w:p w14:paraId="664EA231" w14:textId="69BD4D0C" w:rsidR="00793F84" w:rsidRPr="00CB4035" w:rsidRDefault="00793F84" w:rsidP="0083428C">
            <w:pPr>
              <w:pStyle w:val="Header"/>
              <w:spacing w:line="360" w:lineRule="auto"/>
              <w:ind w:left="113" w:right="113"/>
              <w:rPr>
                <w:rFonts w:asciiTheme="minorHAnsi" w:hAnsiTheme="minorHAnsi"/>
                <w:bCs/>
                <w:sz w:val="22"/>
                <w:szCs w:val="22"/>
              </w:rPr>
            </w:pPr>
            <w:r>
              <w:rPr>
                <w:rFonts w:asciiTheme="minorHAnsi" w:hAnsiTheme="minorHAnsi"/>
                <w:bCs/>
                <w:sz w:val="22"/>
                <w:szCs w:val="22"/>
              </w:rPr>
              <w:t>Possible</w:t>
            </w:r>
          </w:p>
        </w:tc>
        <w:tc>
          <w:tcPr>
            <w:tcW w:w="587" w:type="dxa"/>
            <w:textDirection w:val="tbRl"/>
          </w:tcPr>
          <w:p w14:paraId="71B11168" w14:textId="1E41A9B1" w:rsidR="00793F84" w:rsidRDefault="00793F84" w:rsidP="0083428C">
            <w:pPr>
              <w:pStyle w:val="Header"/>
              <w:spacing w:line="360" w:lineRule="auto"/>
              <w:ind w:left="113" w:right="113"/>
              <w:rPr>
                <w:rFonts w:asciiTheme="minorHAnsi" w:hAnsiTheme="minorHAnsi"/>
                <w:bCs/>
                <w:sz w:val="20"/>
                <w:szCs w:val="20"/>
              </w:rPr>
            </w:pPr>
            <w:r>
              <w:rPr>
                <w:rFonts w:asciiTheme="minorHAnsi" w:hAnsiTheme="minorHAnsi"/>
                <w:bCs/>
                <w:sz w:val="20"/>
                <w:szCs w:val="20"/>
              </w:rPr>
              <w:t>Medium</w:t>
            </w:r>
          </w:p>
        </w:tc>
        <w:tc>
          <w:tcPr>
            <w:tcW w:w="4989" w:type="dxa"/>
          </w:tcPr>
          <w:p w14:paraId="5DEF9C56" w14:textId="17A3D0B5" w:rsidR="00793F84" w:rsidRPr="006879F2" w:rsidRDefault="00793F84" w:rsidP="00D03909">
            <w:pPr>
              <w:pStyle w:val="Header"/>
              <w:tabs>
                <w:tab w:val="clear" w:pos="4320"/>
                <w:tab w:val="left" w:pos="345"/>
              </w:tabs>
              <w:ind w:right="176"/>
              <w:rPr>
                <w:rFonts w:asciiTheme="minorHAnsi" w:hAnsiTheme="minorHAnsi"/>
                <w:bCs/>
                <w:sz w:val="22"/>
                <w:szCs w:val="22"/>
              </w:rPr>
            </w:pPr>
            <w:r>
              <w:rPr>
                <w:rFonts w:asciiTheme="minorHAnsi" w:hAnsiTheme="minorHAnsi"/>
                <w:bCs/>
                <w:sz w:val="22"/>
                <w:szCs w:val="22"/>
              </w:rPr>
              <w:t xml:space="preserve">If required </w:t>
            </w:r>
            <w:r w:rsidR="008976CA">
              <w:rPr>
                <w:rFonts w:asciiTheme="minorHAnsi" w:hAnsiTheme="minorHAnsi"/>
                <w:bCs/>
                <w:sz w:val="22"/>
                <w:szCs w:val="22"/>
              </w:rPr>
              <w:t>Occasional</w:t>
            </w:r>
            <w:r w:rsidRPr="006879F2">
              <w:rPr>
                <w:rFonts w:asciiTheme="minorHAnsi" w:hAnsiTheme="minorHAnsi"/>
                <w:bCs/>
                <w:sz w:val="22"/>
                <w:szCs w:val="22"/>
              </w:rPr>
              <w:t xml:space="preserve"> Liquor License has been obtained from the Department of Racing, Gaming and Liquor for the event.</w:t>
            </w:r>
          </w:p>
          <w:p w14:paraId="4C4D7F09" w14:textId="77777777" w:rsidR="00793F84" w:rsidRPr="006879F2" w:rsidRDefault="00793F84" w:rsidP="00D03909">
            <w:pPr>
              <w:pStyle w:val="Header"/>
              <w:tabs>
                <w:tab w:val="clear" w:pos="4320"/>
                <w:tab w:val="left" w:pos="345"/>
              </w:tabs>
              <w:ind w:right="176"/>
              <w:rPr>
                <w:rFonts w:asciiTheme="minorHAnsi" w:hAnsiTheme="minorHAnsi"/>
                <w:bCs/>
                <w:sz w:val="22"/>
                <w:szCs w:val="22"/>
              </w:rPr>
            </w:pPr>
            <w:r w:rsidRPr="006879F2">
              <w:rPr>
                <w:rFonts w:asciiTheme="minorHAnsi" w:hAnsiTheme="minorHAnsi"/>
                <w:bCs/>
                <w:sz w:val="22"/>
                <w:szCs w:val="22"/>
              </w:rPr>
              <w:t>All conditions of liquor license to be adhered to.</w:t>
            </w:r>
          </w:p>
          <w:p w14:paraId="540F5668" w14:textId="2AF71604" w:rsidR="00793F84" w:rsidRPr="006879F2" w:rsidRDefault="008976CA" w:rsidP="00D03909">
            <w:pPr>
              <w:pStyle w:val="Header"/>
              <w:tabs>
                <w:tab w:val="clear" w:pos="4320"/>
                <w:tab w:val="left" w:pos="345"/>
              </w:tabs>
              <w:ind w:right="176"/>
              <w:rPr>
                <w:rFonts w:asciiTheme="minorHAnsi" w:hAnsiTheme="minorHAnsi"/>
                <w:bCs/>
                <w:sz w:val="22"/>
                <w:szCs w:val="22"/>
              </w:rPr>
            </w:pPr>
            <w:r>
              <w:rPr>
                <w:rFonts w:asciiTheme="minorHAnsi" w:hAnsiTheme="minorHAnsi"/>
                <w:bCs/>
                <w:sz w:val="22"/>
                <w:szCs w:val="22"/>
              </w:rPr>
              <w:t>Staff</w:t>
            </w:r>
            <w:r w:rsidRPr="006879F2">
              <w:rPr>
                <w:rFonts w:asciiTheme="minorHAnsi" w:hAnsiTheme="minorHAnsi"/>
                <w:bCs/>
                <w:sz w:val="22"/>
                <w:szCs w:val="22"/>
              </w:rPr>
              <w:t xml:space="preserve"> serving alcohol </w:t>
            </w:r>
            <w:r>
              <w:rPr>
                <w:rFonts w:asciiTheme="minorHAnsi" w:hAnsiTheme="minorHAnsi"/>
                <w:bCs/>
                <w:sz w:val="22"/>
                <w:szCs w:val="22"/>
              </w:rPr>
              <w:t xml:space="preserve">are </w:t>
            </w:r>
            <w:r w:rsidR="00335610">
              <w:rPr>
                <w:rFonts w:asciiTheme="minorHAnsi" w:hAnsiTheme="minorHAnsi"/>
                <w:bCs/>
                <w:sz w:val="22"/>
                <w:szCs w:val="22"/>
              </w:rPr>
              <w:t xml:space="preserve">required </w:t>
            </w:r>
            <w:r w:rsidR="00793F84">
              <w:rPr>
                <w:rFonts w:asciiTheme="minorHAnsi" w:hAnsiTheme="minorHAnsi"/>
                <w:bCs/>
                <w:sz w:val="22"/>
                <w:szCs w:val="22"/>
              </w:rPr>
              <w:t xml:space="preserve">to </w:t>
            </w:r>
            <w:r w:rsidR="00793F84" w:rsidRPr="006879F2">
              <w:rPr>
                <w:rFonts w:asciiTheme="minorHAnsi" w:hAnsiTheme="minorHAnsi"/>
                <w:bCs/>
                <w:sz w:val="22"/>
                <w:szCs w:val="22"/>
              </w:rPr>
              <w:t xml:space="preserve">possess </w:t>
            </w:r>
            <w:r>
              <w:rPr>
                <w:rFonts w:asciiTheme="minorHAnsi" w:hAnsiTheme="minorHAnsi"/>
                <w:bCs/>
                <w:sz w:val="22"/>
                <w:szCs w:val="22"/>
              </w:rPr>
              <w:t xml:space="preserve">an </w:t>
            </w:r>
            <w:r w:rsidR="00793F84" w:rsidRPr="006879F2">
              <w:rPr>
                <w:rFonts w:asciiTheme="minorHAnsi" w:hAnsiTheme="minorHAnsi"/>
                <w:bCs/>
                <w:sz w:val="22"/>
                <w:szCs w:val="22"/>
              </w:rPr>
              <w:t>RSA Certification.</w:t>
            </w:r>
          </w:p>
          <w:p w14:paraId="30F5BA4B" w14:textId="6B72C153" w:rsidR="00793F84" w:rsidRPr="00D52C9A" w:rsidRDefault="00793F84" w:rsidP="00BC4EDA">
            <w:pPr>
              <w:pStyle w:val="Header"/>
              <w:tabs>
                <w:tab w:val="clear" w:pos="4320"/>
                <w:tab w:val="left" w:pos="345"/>
              </w:tabs>
              <w:ind w:right="176"/>
              <w:rPr>
                <w:rFonts w:asciiTheme="minorHAnsi" w:hAnsiTheme="minorHAnsi"/>
                <w:bCs/>
                <w:sz w:val="22"/>
                <w:szCs w:val="22"/>
              </w:rPr>
            </w:pPr>
            <w:r w:rsidRPr="006879F2">
              <w:rPr>
                <w:rFonts w:asciiTheme="minorHAnsi" w:hAnsiTheme="minorHAnsi"/>
                <w:bCs/>
                <w:sz w:val="22"/>
                <w:szCs w:val="22"/>
              </w:rPr>
              <w:t>All attendees will need to show proof of age to purchase alcohol</w:t>
            </w:r>
            <w:r>
              <w:rPr>
                <w:rFonts w:asciiTheme="minorHAnsi" w:hAnsiTheme="minorHAnsi"/>
                <w:bCs/>
                <w:sz w:val="22"/>
                <w:szCs w:val="22"/>
              </w:rPr>
              <w:t xml:space="preserve"> and enter licensed area</w:t>
            </w:r>
            <w:r w:rsidRPr="006879F2">
              <w:rPr>
                <w:rFonts w:asciiTheme="minorHAnsi" w:hAnsiTheme="minorHAnsi"/>
                <w:bCs/>
                <w:sz w:val="22"/>
                <w:szCs w:val="22"/>
              </w:rPr>
              <w:t>.</w:t>
            </w:r>
          </w:p>
        </w:tc>
        <w:tc>
          <w:tcPr>
            <w:tcW w:w="567" w:type="dxa"/>
            <w:textDirection w:val="tbRl"/>
          </w:tcPr>
          <w:p w14:paraId="5DF89E4B" w14:textId="5817A718" w:rsidR="00793F84" w:rsidRDefault="00793F84" w:rsidP="0083428C">
            <w:pPr>
              <w:pStyle w:val="Header"/>
              <w:spacing w:line="360" w:lineRule="auto"/>
              <w:ind w:left="113" w:right="113"/>
              <w:rPr>
                <w:rFonts w:asciiTheme="minorHAnsi" w:hAnsiTheme="minorHAnsi"/>
                <w:bCs/>
                <w:sz w:val="22"/>
                <w:szCs w:val="22"/>
              </w:rPr>
            </w:pPr>
            <w:r>
              <w:rPr>
                <w:rFonts w:asciiTheme="minorHAnsi" w:hAnsiTheme="minorHAnsi"/>
                <w:bCs/>
                <w:sz w:val="22"/>
                <w:szCs w:val="22"/>
              </w:rPr>
              <w:t>Minor</w:t>
            </w:r>
          </w:p>
        </w:tc>
        <w:tc>
          <w:tcPr>
            <w:tcW w:w="566" w:type="dxa"/>
            <w:textDirection w:val="tbRl"/>
          </w:tcPr>
          <w:p w14:paraId="25DD954A" w14:textId="1E721B9D" w:rsidR="00793F84" w:rsidRDefault="00793F84" w:rsidP="0083428C">
            <w:pPr>
              <w:pStyle w:val="Header"/>
              <w:spacing w:line="360" w:lineRule="auto"/>
              <w:ind w:left="113" w:right="113"/>
              <w:rPr>
                <w:rFonts w:asciiTheme="minorHAnsi" w:hAnsiTheme="minorHAnsi"/>
                <w:bCs/>
                <w:sz w:val="22"/>
                <w:szCs w:val="22"/>
              </w:rPr>
            </w:pPr>
            <w:r>
              <w:rPr>
                <w:rFonts w:asciiTheme="minorHAnsi" w:hAnsiTheme="minorHAnsi"/>
                <w:bCs/>
                <w:sz w:val="22"/>
                <w:szCs w:val="22"/>
              </w:rPr>
              <w:t>Unlikely</w:t>
            </w:r>
          </w:p>
        </w:tc>
        <w:tc>
          <w:tcPr>
            <w:tcW w:w="568" w:type="dxa"/>
            <w:textDirection w:val="tbRl"/>
          </w:tcPr>
          <w:p w14:paraId="40B4FCE4" w14:textId="1A9A0BFC" w:rsidR="00793F84" w:rsidRDefault="00793F84" w:rsidP="0083428C">
            <w:pPr>
              <w:pStyle w:val="Header"/>
              <w:spacing w:line="360" w:lineRule="auto"/>
              <w:ind w:left="113" w:right="113"/>
              <w:rPr>
                <w:rFonts w:asciiTheme="minorHAnsi" w:hAnsiTheme="minorHAnsi"/>
                <w:bCs/>
                <w:sz w:val="22"/>
                <w:szCs w:val="22"/>
              </w:rPr>
            </w:pPr>
            <w:r>
              <w:rPr>
                <w:rFonts w:asciiTheme="minorHAnsi" w:hAnsiTheme="minorHAnsi"/>
                <w:bCs/>
                <w:sz w:val="22"/>
                <w:szCs w:val="22"/>
              </w:rPr>
              <w:t>Low</w:t>
            </w:r>
          </w:p>
        </w:tc>
        <w:tc>
          <w:tcPr>
            <w:tcW w:w="1275" w:type="dxa"/>
          </w:tcPr>
          <w:p w14:paraId="7A569BD4" w14:textId="77777777" w:rsidR="00793F84" w:rsidRPr="00355A00" w:rsidRDefault="00793F84" w:rsidP="0083428C">
            <w:pPr>
              <w:pStyle w:val="Header"/>
              <w:spacing w:line="360" w:lineRule="auto"/>
              <w:rPr>
                <w:rFonts w:asciiTheme="minorHAnsi" w:hAnsiTheme="minorHAnsi"/>
                <w:bCs/>
                <w:sz w:val="22"/>
                <w:szCs w:val="22"/>
              </w:rPr>
            </w:pPr>
          </w:p>
        </w:tc>
        <w:tc>
          <w:tcPr>
            <w:tcW w:w="993" w:type="dxa"/>
          </w:tcPr>
          <w:p w14:paraId="67A50E85" w14:textId="77777777" w:rsidR="00793F84" w:rsidRPr="004509EB" w:rsidRDefault="00793F84" w:rsidP="0083428C">
            <w:pPr>
              <w:pStyle w:val="Header"/>
              <w:spacing w:line="360" w:lineRule="auto"/>
              <w:rPr>
                <w:bCs/>
              </w:rPr>
            </w:pPr>
          </w:p>
        </w:tc>
      </w:tr>
      <w:tr w:rsidR="00793F84" w:rsidRPr="002C2A59" w14:paraId="004A81E5" w14:textId="77777777" w:rsidTr="007F3AF8">
        <w:trPr>
          <w:cantSplit/>
          <w:trHeight w:val="5202"/>
        </w:trPr>
        <w:tc>
          <w:tcPr>
            <w:tcW w:w="2125" w:type="dxa"/>
          </w:tcPr>
          <w:p w14:paraId="3C64CB4B" w14:textId="77777777" w:rsidR="00793F84" w:rsidRDefault="00793F84" w:rsidP="005704DE">
            <w:pPr>
              <w:pStyle w:val="Header"/>
              <w:spacing w:line="360" w:lineRule="auto"/>
              <w:rPr>
                <w:b/>
                <w:bCs/>
              </w:rPr>
            </w:pPr>
          </w:p>
        </w:tc>
        <w:tc>
          <w:tcPr>
            <w:tcW w:w="1986" w:type="dxa"/>
          </w:tcPr>
          <w:p w14:paraId="01D7DE7C" w14:textId="3BD7EA13" w:rsidR="00793F84" w:rsidRPr="00BC4EDA" w:rsidRDefault="00793F84" w:rsidP="00D03909">
            <w:pPr>
              <w:pStyle w:val="Header"/>
              <w:tabs>
                <w:tab w:val="clear" w:pos="4320"/>
                <w:tab w:val="left" w:pos="345"/>
              </w:tabs>
              <w:ind w:right="176"/>
              <w:rPr>
                <w:rFonts w:asciiTheme="minorHAnsi" w:hAnsiTheme="minorHAnsi"/>
                <w:bCs/>
                <w:sz w:val="22"/>
                <w:szCs w:val="22"/>
              </w:rPr>
            </w:pPr>
            <w:r w:rsidRPr="00BC4EDA">
              <w:rPr>
                <w:rFonts w:asciiTheme="minorHAnsi" w:hAnsiTheme="minorHAnsi"/>
                <w:bCs/>
                <w:sz w:val="22"/>
                <w:szCs w:val="22"/>
              </w:rPr>
              <w:t>Service of alcohol to intoxicated persons / inappropriate conduct by intoxicated persons</w:t>
            </w:r>
          </w:p>
        </w:tc>
        <w:tc>
          <w:tcPr>
            <w:tcW w:w="567" w:type="dxa"/>
            <w:textDirection w:val="tbRl"/>
          </w:tcPr>
          <w:p w14:paraId="517EE42F" w14:textId="22CA93FF" w:rsidR="00793F84" w:rsidRPr="00BC4EDA" w:rsidRDefault="00793F84" w:rsidP="00BC4EDA">
            <w:pPr>
              <w:pStyle w:val="Header"/>
              <w:ind w:left="113" w:right="113"/>
              <w:rPr>
                <w:rFonts w:asciiTheme="minorHAnsi" w:hAnsiTheme="minorHAnsi"/>
                <w:bCs/>
                <w:sz w:val="22"/>
                <w:szCs w:val="22"/>
              </w:rPr>
            </w:pPr>
            <w:r>
              <w:rPr>
                <w:rFonts w:asciiTheme="minorHAnsi" w:hAnsiTheme="minorHAnsi"/>
                <w:bCs/>
                <w:sz w:val="22"/>
                <w:szCs w:val="22"/>
              </w:rPr>
              <w:t>Minor</w:t>
            </w:r>
          </w:p>
        </w:tc>
        <w:tc>
          <w:tcPr>
            <w:tcW w:w="520" w:type="dxa"/>
            <w:textDirection w:val="tbRl"/>
          </w:tcPr>
          <w:p w14:paraId="0C04AE34" w14:textId="509C621F" w:rsidR="00793F84" w:rsidRPr="00BC4EDA" w:rsidRDefault="00793F84" w:rsidP="00BC4EDA">
            <w:pPr>
              <w:pStyle w:val="Header"/>
              <w:ind w:left="113" w:right="113"/>
              <w:rPr>
                <w:rFonts w:asciiTheme="minorHAnsi" w:hAnsiTheme="minorHAnsi"/>
                <w:bCs/>
                <w:sz w:val="22"/>
                <w:szCs w:val="22"/>
              </w:rPr>
            </w:pPr>
            <w:r>
              <w:rPr>
                <w:rFonts w:asciiTheme="minorHAnsi" w:hAnsiTheme="minorHAnsi"/>
                <w:bCs/>
                <w:sz w:val="22"/>
                <w:szCs w:val="22"/>
              </w:rPr>
              <w:t>Possible</w:t>
            </w:r>
          </w:p>
        </w:tc>
        <w:tc>
          <w:tcPr>
            <w:tcW w:w="587" w:type="dxa"/>
            <w:textDirection w:val="tbRl"/>
          </w:tcPr>
          <w:p w14:paraId="2A9BC42E" w14:textId="1A6D19DA" w:rsidR="00793F84" w:rsidRPr="00BC4EDA" w:rsidRDefault="00793F84" w:rsidP="00BC4EDA">
            <w:pPr>
              <w:pStyle w:val="Header"/>
              <w:ind w:left="113" w:right="113"/>
              <w:rPr>
                <w:rFonts w:asciiTheme="minorHAnsi" w:hAnsiTheme="minorHAnsi"/>
                <w:bCs/>
                <w:sz w:val="22"/>
                <w:szCs w:val="22"/>
              </w:rPr>
            </w:pPr>
            <w:r>
              <w:rPr>
                <w:rFonts w:asciiTheme="minorHAnsi" w:hAnsiTheme="minorHAnsi"/>
                <w:bCs/>
                <w:sz w:val="22"/>
                <w:szCs w:val="22"/>
              </w:rPr>
              <w:t>Medium</w:t>
            </w:r>
          </w:p>
        </w:tc>
        <w:tc>
          <w:tcPr>
            <w:tcW w:w="4989" w:type="dxa"/>
          </w:tcPr>
          <w:p w14:paraId="372B7FC2" w14:textId="63BC6269" w:rsidR="00793F84" w:rsidRPr="00BC4EDA" w:rsidRDefault="00793F84" w:rsidP="00D03909">
            <w:pPr>
              <w:pStyle w:val="Header"/>
              <w:tabs>
                <w:tab w:val="clear" w:pos="4320"/>
                <w:tab w:val="left" w:pos="345"/>
              </w:tabs>
              <w:ind w:right="176"/>
              <w:rPr>
                <w:rFonts w:asciiTheme="minorHAnsi" w:hAnsiTheme="minorHAnsi"/>
                <w:bCs/>
                <w:sz w:val="22"/>
                <w:szCs w:val="22"/>
              </w:rPr>
            </w:pPr>
            <w:r>
              <w:rPr>
                <w:rFonts w:asciiTheme="minorHAnsi" w:hAnsiTheme="minorHAnsi"/>
                <w:bCs/>
                <w:sz w:val="22"/>
                <w:szCs w:val="22"/>
              </w:rPr>
              <w:t xml:space="preserve">If required </w:t>
            </w:r>
            <w:r w:rsidR="007F3AF8">
              <w:rPr>
                <w:rFonts w:asciiTheme="minorHAnsi" w:hAnsiTheme="minorHAnsi"/>
                <w:bCs/>
                <w:sz w:val="22"/>
                <w:szCs w:val="22"/>
              </w:rPr>
              <w:t>Occasional</w:t>
            </w:r>
            <w:r w:rsidRPr="00BC4EDA">
              <w:rPr>
                <w:rFonts w:asciiTheme="minorHAnsi" w:hAnsiTheme="minorHAnsi"/>
                <w:bCs/>
                <w:sz w:val="22"/>
                <w:szCs w:val="22"/>
              </w:rPr>
              <w:t xml:space="preserve"> Liquor License has been obtained from the Department of Racing, Gaming and Liquor for the event.</w:t>
            </w:r>
          </w:p>
          <w:p w14:paraId="1AD0FCE3" w14:textId="70A7BE4D" w:rsidR="00793F84" w:rsidRPr="00BC4EDA" w:rsidRDefault="00793F84" w:rsidP="00D03909">
            <w:pPr>
              <w:pStyle w:val="Header"/>
              <w:tabs>
                <w:tab w:val="clear" w:pos="4320"/>
                <w:tab w:val="left" w:pos="345"/>
              </w:tabs>
              <w:ind w:right="176"/>
              <w:rPr>
                <w:rFonts w:asciiTheme="minorHAnsi" w:hAnsiTheme="minorHAnsi"/>
                <w:bCs/>
                <w:sz w:val="22"/>
                <w:szCs w:val="22"/>
              </w:rPr>
            </w:pPr>
            <w:r w:rsidRPr="00BC4EDA">
              <w:rPr>
                <w:rFonts w:asciiTheme="minorHAnsi" w:hAnsiTheme="minorHAnsi"/>
                <w:bCs/>
                <w:sz w:val="22"/>
                <w:szCs w:val="22"/>
              </w:rPr>
              <w:t>All conditions of liquor license to be adhered to at all times.</w:t>
            </w:r>
          </w:p>
          <w:p w14:paraId="5E8247E9" w14:textId="782919FE" w:rsidR="00793F84" w:rsidRPr="00BC4EDA" w:rsidRDefault="00793F84" w:rsidP="00D03909">
            <w:pPr>
              <w:pStyle w:val="Header"/>
              <w:tabs>
                <w:tab w:val="clear" w:pos="4320"/>
                <w:tab w:val="left" w:pos="345"/>
              </w:tabs>
              <w:ind w:right="176"/>
              <w:rPr>
                <w:rFonts w:asciiTheme="minorHAnsi" w:hAnsiTheme="minorHAnsi"/>
                <w:bCs/>
                <w:sz w:val="22"/>
                <w:szCs w:val="22"/>
              </w:rPr>
            </w:pPr>
            <w:r>
              <w:rPr>
                <w:rFonts w:asciiTheme="minorHAnsi" w:hAnsiTheme="minorHAnsi"/>
                <w:bCs/>
                <w:sz w:val="22"/>
                <w:szCs w:val="22"/>
              </w:rPr>
              <w:t xml:space="preserve">Staff </w:t>
            </w:r>
            <w:r w:rsidRPr="00BC4EDA">
              <w:rPr>
                <w:rFonts w:asciiTheme="minorHAnsi" w:hAnsiTheme="minorHAnsi"/>
                <w:bCs/>
                <w:sz w:val="22"/>
                <w:szCs w:val="22"/>
              </w:rPr>
              <w:t xml:space="preserve">serving alcohol </w:t>
            </w:r>
            <w:r w:rsidR="007F3AF8">
              <w:rPr>
                <w:rFonts w:asciiTheme="minorHAnsi" w:hAnsiTheme="minorHAnsi"/>
                <w:bCs/>
                <w:sz w:val="22"/>
                <w:szCs w:val="22"/>
              </w:rPr>
              <w:t xml:space="preserve">are required to </w:t>
            </w:r>
            <w:r w:rsidRPr="00BC4EDA">
              <w:rPr>
                <w:rFonts w:asciiTheme="minorHAnsi" w:hAnsiTheme="minorHAnsi"/>
                <w:bCs/>
                <w:sz w:val="22"/>
                <w:szCs w:val="22"/>
              </w:rPr>
              <w:t>possess RSA Certification.</w:t>
            </w:r>
          </w:p>
          <w:p w14:paraId="470D9F5E" w14:textId="77777777" w:rsidR="00793F84" w:rsidRPr="00BC4EDA" w:rsidRDefault="00793F84" w:rsidP="00D03909">
            <w:pPr>
              <w:pStyle w:val="Header"/>
              <w:tabs>
                <w:tab w:val="clear" w:pos="4320"/>
                <w:tab w:val="left" w:pos="345"/>
              </w:tabs>
              <w:ind w:right="176"/>
              <w:rPr>
                <w:rFonts w:asciiTheme="minorHAnsi" w:hAnsiTheme="minorHAnsi"/>
                <w:bCs/>
                <w:sz w:val="22"/>
                <w:szCs w:val="22"/>
              </w:rPr>
            </w:pPr>
            <w:r w:rsidRPr="00BC4EDA">
              <w:rPr>
                <w:rFonts w:asciiTheme="minorHAnsi" w:hAnsiTheme="minorHAnsi"/>
                <w:bCs/>
                <w:sz w:val="22"/>
                <w:szCs w:val="22"/>
              </w:rPr>
              <w:t>Intoxicated persons will be denied service.</w:t>
            </w:r>
          </w:p>
          <w:p w14:paraId="6AE3A57E" w14:textId="2F271E14" w:rsidR="00793F84" w:rsidRPr="00BC4EDA" w:rsidRDefault="00793F84" w:rsidP="00D03909">
            <w:pPr>
              <w:pStyle w:val="Header"/>
              <w:tabs>
                <w:tab w:val="clear" w:pos="4320"/>
                <w:tab w:val="left" w:pos="345"/>
              </w:tabs>
              <w:ind w:right="176"/>
              <w:rPr>
                <w:rFonts w:asciiTheme="minorHAnsi" w:hAnsiTheme="minorHAnsi"/>
                <w:bCs/>
                <w:sz w:val="22"/>
                <w:szCs w:val="22"/>
              </w:rPr>
            </w:pPr>
            <w:r w:rsidRPr="00BC4EDA">
              <w:rPr>
                <w:rFonts w:asciiTheme="minorHAnsi" w:hAnsiTheme="minorHAnsi"/>
                <w:bCs/>
                <w:sz w:val="22"/>
                <w:szCs w:val="22"/>
              </w:rPr>
              <w:t>Any person who is engaging in rough conduct, is verbally abusive, or is inebriated, will be asked to leave by Security</w:t>
            </w:r>
            <w:r w:rsidR="00A45477">
              <w:rPr>
                <w:rFonts w:asciiTheme="minorHAnsi" w:hAnsiTheme="minorHAnsi"/>
                <w:bCs/>
                <w:sz w:val="22"/>
                <w:szCs w:val="22"/>
              </w:rPr>
              <w:t>/Safer Community Team</w:t>
            </w:r>
            <w:r>
              <w:rPr>
                <w:rFonts w:asciiTheme="minorHAnsi" w:hAnsiTheme="minorHAnsi"/>
                <w:bCs/>
                <w:sz w:val="22"/>
                <w:szCs w:val="22"/>
              </w:rPr>
              <w:t>.</w:t>
            </w:r>
          </w:p>
          <w:p w14:paraId="2C742F60" w14:textId="56D7C0FB" w:rsidR="00793F84" w:rsidRDefault="00793F84" w:rsidP="00D03909">
            <w:pPr>
              <w:pStyle w:val="Header"/>
              <w:tabs>
                <w:tab w:val="clear" w:pos="4320"/>
                <w:tab w:val="left" w:pos="345"/>
              </w:tabs>
              <w:ind w:right="176"/>
              <w:rPr>
                <w:rFonts w:asciiTheme="minorHAnsi" w:hAnsiTheme="minorHAnsi"/>
                <w:bCs/>
                <w:sz w:val="22"/>
                <w:szCs w:val="22"/>
              </w:rPr>
            </w:pPr>
            <w:r w:rsidRPr="00BC4EDA">
              <w:rPr>
                <w:rFonts w:asciiTheme="minorHAnsi" w:hAnsiTheme="minorHAnsi"/>
                <w:bCs/>
                <w:sz w:val="22"/>
                <w:szCs w:val="22"/>
              </w:rPr>
              <w:t>Event to be contained within approv</w:t>
            </w:r>
            <w:r>
              <w:rPr>
                <w:rFonts w:asciiTheme="minorHAnsi" w:hAnsiTheme="minorHAnsi"/>
                <w:bCs/>
                <w:sz w:val="22"/>
                <w:szCs w:val="22"/>
              </w:rPr>
              <w:t>ed area.</w:t>
            </w:r>
          </w:p>
          <w:p w14:paraId="1FF05416" w14:textId="004A32A5" w:rsidR="00793F84" w:rsidRPr="00BC4EDA" w:rsidRDefault="00793F84" w:rsidP="00D03909">
            <w:pPr>
              <w:pStyle w:val="Header"/>
              <w:tabs>
                <w:tab w:val="clear" w:pos="4320"/>
                <w:tab w:val="left" w:pos="345"/>
              </w:tabs>
              <w:ind w:right="176"/>
              <w:rPr>
                <w:rFonts w:asciiTheme="minorHAnsi" w:hAnsiTheme="minorHAnsi"/>
                <w:bCs/>
                <w:sz w:val="22"/>
                <w:szCs w:val="22"/>
              </w:rPr>
            </w:pPr>
            <w:r w:rsidRPr="00BC4EDA">
              <w:rPr>
                <w:rFonts w:asciiTheme="minorHAnsi" w:hAnsiTheme="minorHAnsi"/>
                <w:bCs/>
                <w:sz w:val="22"/>
                <w:szCs w:val="22"/>
              </w:rPr>
              <w:t>No alcohol permitted to be removed from this area.</w:t>
            </w:r>
          </w:p>
          <w:p w14:paraId="7DBA5ACD" w14:textId="1B570E56" w:rsidR="007F3AF8" w:rsidRPr="00BC4EDA" w:rsidRDefault="00A45477" w:rsidP="007F3AF8">
            <w:pPr>
              <w:pStyle w:val="Header"/>
              <w:tabs>
                <w:tab w:val="clear" w:pos="4320"/>
                <w:tab w:val="left" w:pos="345"/>
              </w:tabs>
              <w:ind w:right="176"/>
              <w:rPr>
                <w:rFonts w:asciiTheme="minorHAnsi" w:hAnsiTheme="minorHAnsi"/>
                <w:bCs/>
                <w:sz w:val="22"/>
                <w:szCs w:val="22"/>
              </w:rPr>
            </w:pPr>
            <w:r>
              <w:rPr>
                <w:rFonts w:asciiTheme="minorHAnsi" w:hAnsiTheme="minorHAnsi"/>
                <w:bCs/>
                <w:sz w:val="22"/>
                <w:szCs w:val="22"/>
              </w:rPr>
              <w:t>Safer Community Team</w:t>
            </w:r>
            <w:r w:rsidR="007F3AF8" w:rsidRPr="00BC4EDA">
              <w:rPr>
                <w:rFonts w:asciiTheme="minorHAnsi" w:hAnsiTheme="minorHAnsi"/>
                <w:bCs/>
                <w:sz w:val="22"/>
                <w:szCs w:val="22"/>
              </w:rPr>
              <w:t xml:space="preserve"> will be </w:t>
            </w:r>
            <w:r w:rsidR="007F3AF8">
              <w:rPr>
                <w:rFonts w:asciiTheme="minorHAnsi" w:hAnsiTheme="minorHAnsi"/>
                <w:bCs/>
                <w:sz w:val="22"/>
                <w:szCs w:val="22"/>
              </w:rPr>
              <w:t xml:space="preserve">notified of the </w:t>
            </w:r>
            <w:r w:rsidR="007F3AF8" w:rsidRPr="00BC4EDA">
              <w:rPr>
                <w:rFonts w:asciiTheme="minorHAnsi" w:hAnsiTheme="minorHAnsi"/>
                <w:bCs/>
                <w:sz w:val="22"/>
                <w:szCs w:val="22"/>
              </w:rPr>
              <w:t xml:space="preserve">event, and can be contacted on 9266 4444. </w:t>
            </w:r>
          </w:p>
          <w:p w14:paraId="017368BC" w14:textId="77777777" w:rsidR="00793F84" w:rsidRDefault="007F3AF8" w:rsidP="007F3AF8">
            <w:pPr>
              <w:pStyle w:val="Header"/>
              <w:tabs>
                <w:tab w:val="clear" w:pos="4320"/>
                <w:tab w:val="left" w:pos="345"/>
              </w:tabs>
              <w:ind w:right="176"/>
              <w:rPr>
                <w:rFonts w:asciiTheme="minorHAnsi" w:hAnsiTheme="minorHAnsi"/>
                <w:bCs/>
                <w:sz w:val="22"/>
                <w:szCs w:val="22"/>
              </w:rPr>
            </w:pPr>
            <w:r w:rsidRPr="00BC4EDA">
              <w:rPr>
                <w:rFonts w:asciiTheme="minorHAnsi" w:hAnsiTheme="minorHAnsi"/>
                <w:bCs/>
                <w:sz w:val="22"/>
                <w:szCs w:val="22"/>
              </w:rPr>
              <w:t>Dial 0000 from any campus phone or 000 from a mobile</w:t>
            </w:r>
            <w:r>
              <w:rPr>
                <w:rFonts w:asciiTheme="minorHAnsi" w:hAnsiTheme="minorHAnsi"/>
                <w:bCs/>
                <w:sz w:val="22"/>
                <w:szCs w:val="22"/>
              </w:rPr>
              <w:t xml:space="preserve"> in case of emergency.</w:t>
            </w:r>
          </w:p>
          <w:p w14:paraId="34C1D089" w14:textId="75CDB003" w:rsidR="003965ED" w:rsidRPr="00BC4EDA" w:rsidRDefault="003965ED" w:rsidP="007F3AF8">
            <w:pPr>
              <w:pStyle w:val="Header"/>
              <w:tabs>
                <w:tab w:val="clear" w:pos="4320"/>
                <w:tab w:val="left" w:pos="345"/>
              </w:tabs>
              <w:ind w:right="176"/>
              <w:rPr>
                <w:rFonts w:asciiTheme="minorHAnsi" w:hAnsiTheme="minorHAnsi"/>
                <w:bCs/>
                <w:sz w:val="22"/>
                <w:szCs w:val="22"/>
              </w:rPr>
            </w:pPr>
            <w:r>
              <w:rPr>
                <w:rFonts w:asciiTheme="minorHAnsi" w:hAnsiTheme="minorHAnsi"/>
                <w:bCs/>
                <w:sz w:val="22"/>
                <w:szCs w:val="22"/>
              </w:rPr>
              <w:t xml:space="preserve">For life threatening emergencies Dial 000 from a mobile or 0 000 from a Curtin landline &amp; inform </w:t>
            </w:r>
            <w:r w:rsidR="00A45477">
              <w:rPr>
                <w:rFonts w:asciiTheme="minorHAnsi" w:hAnsiTheme="minorHAnsi"/>
                <w:bCs/>
                <w:sz w:val="22"/>
                <w:szCs w:val="22"/>
              </w:rPr>
              <w:t>Safer Community Team</w:t>
            </w:r>
            <w:r>
              <w:rPr>
                <w:rFonts w:asciiTheme="minorHAnsi" w:hAnsiTheme="minorHAnsi"/>
                <w:bCs/>
                <w:sz w:val="22"/>
                <w:szCs w:val="22"/>
              </w:rPr>
              <w:t xml:space="preserve"> on 9266 4444</w:t>
            </w:r>
          </w:p>
        </w:tc>
        <w:tc>
          <w:tcPr>
            <w:tcW w:w="567" w:type="dxa"/>
            <w:textDirection w:val="tbRl"/>
          </w:tcPr>
          <w:p w14:paraId="0A69D79D" w14:textId="66858AD2" w:rsidR="00793F84" w:rsidRDefault="00793F84" w:rsidP="0083428C">
            <w:pPr>
              <w:pStyle w:val="Header"/>
              <w:spacing w:line="360" w:lineRule="auto"/>
              <w:ind w:left="113" w:right="113"/>
              <w:rPr>
                <w:rFonts w:asciiTheme="minorHAnsi" w:hAnsiTheme="minorHAnsi"/>
                <w:bCs/>
                <w:sz w:val="22"/>
                <w:szCs w:val="22"/>
              </w:rPr>
            </w:pPr>
            <w:r>
              <w:rPr>
                <w:rFonts w:asciiTheme="minorHAnsi" w:hAnsiTheme="minorHAnsi"/>
                <w:bCs/>
                <w:sz w:val="22"/>
                <w:szCs w:val="22"/>
              </w:rPr>
              <w:t>Minor</w:t>
            </w:r>
          </w:p>
        </w:tc>
        <w:tc>
          <w:tcPr>
            <w:tcW w:w="566" w:type="dxa"/>
            <w:textDirection w:val="tbRl"/>
          </w:tcPr>
          <w:p w14:paraId="19814C39" w14:textId="2C2B9732" w:rsidR="00793F84" w:rsidRDefault="00793F84" w:rsidP="0083428C">
            <w:pPr>
              <w:pStyle w:val="Header"/>
              <w:spacing w:line="360" w:lineRule="auto"/>
              <w:ind w:left="113" w:right="113"/>
              <w:rPr>
                <w:rFonts w:asciiTheme="minorHAnsi" w:hAnsiTheme="minorHAnsi"/>
                <w:bCs/>
                <w:sz w:val="22"/>
                <w:szCs w:val="22"/>
              </w:rPr>
            </w:pPr>
            <w:r>
              <w:rPr>
                <w:rFonts w:asciiTheme="minorHAnsi" w:hAnsiTheme="minorHAnsi"/>
                <w:bCs/>
                <w:sz w:val="22"/>
                <w:szCs w:val="22"/>
              </w:rPr>
              <w:t>Unlikely</w:t>
            </w:r>
          </w:p>
        </w:tc>
        <w:tc>
          <w:tcPr>
            <w:tcW w:w="568" w:type="dxa"/>
            <w:textDirection w:val="tbRl"/>
          </w:tcPr>
          <w:p w14:paraId="1055E44D" w14:textId="1F542B23" w:rsidR="00793F84" w:rsidRDefault="00793F84" w:rsidP="0083428C">
            <w:pPr>
              <w:pStyle w:val="Header"/>
              <w:spacing w:line="360" w:lineRule="auto"/>
              <w:ind w:left="113" w:right="113"/>
              <w:rPr>
                <w:rFonts w:asciiTheme="minorHAnsi" w:hAnsiTheme="minorHAnsi"/>
                <w:bCs/>
                <w:sz w:val="22"/>
                <w:szCs w:val="22"/>
              </w:rPr>
            </w:pPr>
            <w:r>
              <w:rPr>
                <w:rFonts w:asciiTheme="minorHAnsi" w:hAnsiTheme="minorHAnsi"/>
                <w:bCs/>
                <w:sz w:val="22"/>
                <w:szCs w:val="22"/>
              </w:rPr>
              <w:t>Low</w:t>
            </w:r>
          </w:p>
        </w:tc>
        <w:tc>
          <w:tcPr>
            <w:tcW w:w="1275" w:type="dxa"/>
          </w:tcPr>
          <w:p w14:paraId="4A241D49" w14:textId="77777777" w:rsidR="00793F84" w:rsidRPr="00355A00" w:rsidRDefault="00793F84" w:rsidP="0083428C">
            <w:pPr>
              <w:pStyle w:val="Header"/>
              <w:spacing w:line="360" w:lineRule="auto"/>
              <w:rPr>
                <w:rFonts w:asciiTheme="minorHAnsi" w:hAnsiTheme="minorHAnsi"/>
                <w:bCs/>
                <w:sz w:val="22"/>
                <w:szCs w:val="22"/>
              </w:rPr>
            </w:pPr>
          </w:p>
        </w:tc>
        <w:tc>
          <w:tcPr>
            <w:tcW w:w="993" w:type="dxa"/>
          </w:tcPr>
          <w:p w14:paraId="66846603" w14:textId="77777777" w:rsidR="00793F84" w:rsidRPr="004509EB" w:rsidRDefault="00793F84" w:rsidP="0083428C">
            <w:pPr>
              <w:pStyle w:val="Header"/>
              <w:spacing w:line="360" w:lineRule="auto"/>
              <w:rPr>
                <w:bCs/>
              </w:rPr>
            </w:pPr>
          </w:p>
        </w:tc>
      </w:tr>
      <w:tr w:rsidR="007F3AF8" w:rsidRPr="002C2A59" w14:paraId="4C932A80" w14:textId="77777777" w:rsidTr="007F3AF8">
        <w:trPr>
          <w:cantSplit/>
          <w:trHeight w:val="2413"/>
        </w:trPr>
        <w:tc>
          <w:tcPr>
            <w:tcW w:w="2125" w:type="dxa"/>
          </w:tcPr>
          <w:p w14:paraId="4C6478C4" w14:textId="77777777" w:rsidR="007F3AF8" w:rsidRDefault="007F3AF8" w:rsidP="005704DE">
            <w:pPr>
              <w:pStyle w:val="Header"/>
              <w:spacing w:line="360" w:lineRule="auto"/>
              <w:rPr>
                <w:b/>
                <w:bCs/>
              </w:rPr>
            </w:pPr>
          </w:p>
        </w:tc>
        <w:tc>
          <w:tcPr>
            <w:tcW w:w="1986" w:type="dxa"/>
          </w:tcPr>
          <w:p w14:paraId="4579D2EA" w14:textId="2A6728FF" w:rsidR="007F3AF8" w:rsidRPr="00BC4EDA" w:rsidRDefault="007F3AF8" w:rsidP="00D03909">
            <w:pPr>
              <w:pStyle w:val="Header"/>
              <w:tabs>
                <w:tab w:val="left" w:pos="345"/>
              </w:tabs>
              <w:ind w:right="176"/>
              <w:rPr>
                <w:rFonts w:asciiTheme="minorHAnsi" w:hAnsiTheme="minorHAnsi"/>
                <w:bCs/>
                <w:sz w:val="22"/>
                <w:szCs w:val="22"/>
              </w:rPr>
            </w:pPr>
            <w:r>
              <w:rPr>
                <w:rFonts w:asciiTheme="minorHAnsi" w:hAnsiTheme="minorHAnsi"/>
                <w:bCs/>
                <w:sz w:val="22"/>
                <w:szCs w:val="22"/>
              </w:rPr>
              <w:t>Requirement for crowd controllers</w:t>
            </w:r>
          </w:p>
        </w:tc>
        <w:tc>
          <w:tcPr>
            <w:tcW w:w="567" w:type="dxa"/>
            <w:textDirection w:val="tbRl"/>
          </w:tcPr>
          <w:p w14:paraId="6D9D416F" w14:textId="0E05C900" w:rsidR="007F3AF8" w:rsidRDefault="007F3AF8" w:rsidP="007F3AF8">
            <w:pPr>
              <w:pStyle w:val="Header"/>
              <w:ind w:left="113" w:right="113"/>
              <w:rPr>
                <w:rFonts w:asciiTheme="minorHAnsi" w:hAnsiTheme="minorHAnsi"/>
                <w:bCs/>
                <w:sz w:val="22"/>
                <w:szCs w:val="22"/>
              </w:rPr>
            </w:pPr>
            <w:r>
              <w:rPr>
                <w:rFonts w:asciiTheme="minorHAnsi" w:hAnsiTheme="minorHAnsi"/>
                <w:bCs/>
                <w:sz w:val="22"/>
                <w:szCs w:val="22"/>
              </w:rPr>
              <w:t>Minor</w:t>
            </w:r>
          </w:p>
        </w:tc>
        <w:tc>
          <w:tcPr>
            <w:tcW w:w="520" w:type="dxa"/>
            <w:textDirection w:val="tbRl"/>
          </w:tcPr>
          <w:p w14:paraId="44E424C7" w14:textId="0EFCCC69" w:rsidR="007F3AF8" w:rsidRDefault="007F3AF8" w:rsidP="007F3AF8">
            <w:pPr>
              <w:pStyle w:val="Header"/>
              <w:ind w:left="113" w:right="113"/>
              <w:rPr>
                <w:rFonts w:asciiTheme="minorHAnsi" w:hAnsiTheme="minorHAnsi"/>
                <w:bCs/>
                <w:sz w:val="22"/>
                <w:szCs w:val="22"/>
              </w:rPr>
            </w:pPr>
            <w:r>
              <w:rPr>
                <w:rFonts w:asciiTheme="minorHAnsi" w:hAnsiTheme="minorHAnsi"/>
                <w:bCs/>
                <w:sz w:val="22"/>
                <w:szCs w:val="22"/>
              </w:rPr>
              <w:t>Possible</w:t>
            </w:r>
          </w:p>
        </w:tc>
        <w:tc>
          <w:tcPr>
            <w:tcW w:w="587" w:type="dxa"/>
            <w:textDirection w:val="tbRl"/>
          </w:tcPr>
          <w:p w14:paraId="7F63BDE1" w14:textId="133A8F98" w:rsidR="007F3AF8" w:rsidRDefault="007F3AF8" w:rsidP="007F3AF8">
            <w:pPr>
              <w:pStyle w:val="Header"/>
              <w:ind w:left="113" w:right="113"/>
              <w:rPr>
                <w:rFonts w:asciiTheme="minorHAnsi" w:hAnsiTheme="minorHAnsi"/>
                <w:bCs/>
                <w:sz w:val="22"/>
                <w:szCs w:val="22"/>
              </w:rPr>
            </w:pPr>
            <w:r>
              <w:rPr>
                <w:rFonts w:asciiTheme="minorHAnsi" w:hAnsiTheme="minorHAnsi"/>
                <w:bCs/>
                <w:sz w:val="22"/>
                <w:szCs w:val="22"/>
              </w:rPr>
              <w:t>Medium</w:t>
            </w:r>
          </w:p>
        </w:tc>
        <w:tc>
          <w:tcPr>
            <w:tcW w:w="4989" w:type="dxa"/>
          </w:tcPr>
          <w:p w14:paraId="31D6AFBC" w14:textId="77777777" w:rsidR="007F3AF8" w:rsidRPr="00BC4EDA" w:rsidRDefault="007F3AF8" w:rsidP="007F3AF8">
            <w:pPr>
              <w:pStyle w:val="Header"/>
              <w:tabs>
                <w:tab w:val="clear" w:pos="4320"/>
                <w:tab w:val="left" w:pos="345"/>
              </w:tabs>
              <w:ind w:right="176"/>
              <w:rPr>
                <w:rFonts w:asciiTheme="minorHAnsi" w:hAnsiTheme="minorHAnsi"/>
                <w:bCs/>
                <w:sz w:val="22"/>
                <w:szCs w:val="22"/>
              </w:rPr>
            </w:pPr>
            <w:r>
              <w:rPr>
                <w:rFonts w:asciiTheme="minorHAnsi" w:hAnsiTheme="minorHAnsi"/>
                <w:bCs/>
                <w:sz w:val="22"/>
                <w:szCs w:val="22"/>
              </w:rPr>
              <w:t>If required Occasional</w:t>
            </w:r>
            <w:r w:rsidRPr="00BC4EDA">
              <w:rPr>
                <w:rFonts w:asciiTheme="minorHAnsi" w:hAnsiTheme="minorHAnsi"/>
                <w:bCs/>
                <w:sz w:val="22"/>
                <w:szCs w:val="22"/>
              </w:rPr>
              <w:t xml:space="preserve"> Liquor License has been obtained from the Department of Racing, Gaming and Liquor for the event.</w:t>
            </w:r>
          </w:p>
          <w:p w14:paraId="14207FAA" w14:textId="77777777" w:rsidR="007F3AF8" w:rsidRPr="00BC4EDA" w:rsidRDefault="007F3AF8" w:rsidP="007F3AF8">
            <w:pPr>
              <w:pStyle w:val="Header"/>
              <w:tabs>
                <w:tab w:val="clear" w:pos="4320"/>
                <w:tab w:val="left" w:pos="345"/>
              </w:tabs>
              <w:ind w:right="176"/>
              <w:rPr>
                <w:rFonts w:asciiTheme="minorHAnsi" w:hAnsiTheme="minorHAnsi"/>
                <w:bCs/>
                <w:sz w:val="22"/>
                <w:szCs w:val="22"/>
              </w:rPr>
            </w:pPr>
            <w:r w:rsidRPr="00BC4EDA">
              <w:rPr>
                <w:rFonts w:asciiTheme="minorHAnsi" w:hAnsiTheme="minorHAnsi"/>
                <w:bCs/>
                <w:sz w:val="22"/>
                <w:szCs w:val="22"/>
              </w:rPr>
              <w:t>All conditions of liquor license to be adhered to at all times.</w:t>
            </w:r>
          </w:p>
          <w:p w14:paraId="6C130C95" w14:textId="2F13FD88" w:rsidR="007F3AF8" w:rsidRDefault="007F3AF8" w:rsidP="007F3AF8">
            <w:pPr>
              <w:pStyle w:val="Header"/>
              <w:tabs>
                <w:tab w:val="clear" w:pos="4320"/>
                <w:tab w:val="left" w:pos="345"/>
              </w:tabs>
              <w:ind w:right="176"/>
              <w:rPr>
                <w:rFonts w:asciiTheme="minorHAnsi" w:hAnsiTheme="minorHAnsi"/>
                <w:bCs/>
                <w:sz w:val="22"/>
                <w:szCs w:val="22"/>
              </w:rPr>
            </w:pPr>
            <w:r>
              <w:rPr>
                <w:rFonts w:asciiTheme="minorHAnsi" w:hAnsiTheme="minorHAnsi"/>
                <w:bCs/>
                <w:sz w:val="22"/>
                <w:szCs w:val="22"/>
              </w:rPr>
              <w:t xml:space="preserve">Staff </w:t>
            </w:r>
            <w:r w:rsidRPr="00BC4EDA">
              <w:rPr>
                <w:rFonts w:asciiTheme="minorHAnsi" w:hAnsiTheme="minorHAnsi"/>
                <w:bCs/>
                <w:sz w:val="22"/>
                <w:szCs w:val="22"/>
              </w:rPr>
              <w:t xml:space="preserve">serving alcohol </w:t>
            </w:r>
            <w:r>
              <w:rPr>
                <w:rFonts w:asciiTheme="minorHAnsi" w:hAnsiTheme="minorHAnsi"/>
                <w:bCs/>
                <w:sz w:val="22"/>
                <w:szCs w:val="22"/>
              </w:rPr>
              <w:t xml:space="preserve">are required to </w:t>
            </w:r>
            <w:r w:rsidRPr="00BC4EDA">
              <w:rPr>
                <w:rFonts w:asciiTheme="minorHAnsi" w:hAnsiTheme="minorHAnsi"/>
                <w:bCs/>
                <w:sz w:val="22"/>
                <w:szCs w:val="22"/>
              </w:rPr>
              <w:t>possess RSA Certification.</w:t>
            </w:r>
          </w:p>
          <w:p w14:paraId="09449FCE" w14:textId="40F89238" w:rsidR="007F3AF8" w:rsidRPr="007F3AF8" w:rsidRDefault="007F3AF8" w:rsidP="007F3AF8">
            <w:pPr>
              <w:pStyle w:val="Header"/>
              <w:tabs>
                <w:tab w:val="clear" w:pos="4320"/>
                <w:tab w:val="left" w:pos="345"/>
              </w:tabs>
              <w:ind w:right="176"/>
              <w:rPr>
                <w:rFonts w:asciiTheme="minorHAnsi" w:hAnsiTheme="minorHAnsi"/>
                <w:bCs/>
                <w:sz w:val="22"/>
                <w:szCs w:val="22"/>
              </w:rPr>
            </w:pPr>
            <w:r>
              <w:rPr>
                <w:rFonts w:asciiTheme="minorHAnsi" w:hAnsiTheme="minorHAnsi"/>
                <w:bCs/>
                <w:sz w:val="22"/>
                <w:szCs w:val="22"/>
              </w:rPr>
              <w:t>D</w:t>
            </w:r>
            <w:r w:rsidRPr="007F3AF8">
              <w:rPr>
                <w:rFonts w:asciiTheme="minorHAnsi" w:hAnsiTheme="minorHAnsi"/>
                <w:bCs/>
                <w:sz w:val="22"/>
                <w:szCs w:val="22"/>
              </w:rPr>
              <w:t>epending on numbers/event type/etc. the organisers need to check if they are required to have crowd controllers.</w:t>
            </w:r>
          </w:p>
          <w:p w14:paraId="4E3DD3A7" w14:textId="77777777" w:rsidR="007F3AF8" w:rsidRPr="00BC4EDA" w:rsidRDefault="007F3AF8" w:rsidP="00BC4EDA">
            <w:pPr>
              <w:pStyle w:val="Header"/>
              <w:rPr>
                <w:rFonts w:asciiTheme="minorHAnsi" w:hAnsiTheme="minorHAnsi"/>
                <w:bCs/>
                <w:sz w:val="22"/>
                <w:szCs w:val="22"/>
              </w:rPr>
            </w:pPr>
          </w:p>
          <w:p w14:paraId="30786DE8" w14:textId="77777777" w:rsidR="007F3AF8" w:rsidRDefault="007F3AF8" w:rsidP="00BC4EDA">
            <w:pPr>
              <w:pStyle w:val="Header"/>
              <w:rPr>
                <w:rFonts w:asciiTheme="minorHAnsi" w:hAnsiTheme="minorHAnsi"/>
                <w:bCs/>
                <w:sz w:val="22"/>
                <w:szCs w:val="22"/>
              </w:rPr>
            </w:pPr>
          </w:p>
        </w:tc>
        <w:tc>
          <w:tcPr>
            <w:tcW w:w="567" w:type="dxa"/>
            <w:textDirection w:val="tbRl"/>
          </w:tcPr>
          <w:p w14:paraId="171D18DA" w14:textId="7957994B" w:rsidR="007F3AF8" w:rsidRDefault="007F3AF8" w:rsidP="007F3AF8">
            <w:pPr>
              <w:pStyle w:val="Header"/>
              <w:spacing w:line="360" w:lineRule="auto"/>
              <w:ind w:left="113" w:right="113"/>
              <w:rPr>
                <w:rFonts w:asciiTheme="minorHAnsi" w:hAnsiTheme="minorHAnsi"/>
                <w:bCs/>
                <w:sz w:val="22"/>
                <w:szCs w:val="22"/>
              </w:rPr>
            </w:pPr>
            <w:r>
              <w:rPr>
                <w:rFonts w:asciiTheme="minorHAnsi" w:hAnsiTheme="minorHAnsi"/>
                <w:bCs/>
                <w:sz w:val="22"/>
                <w:szCs w:val="22"/>
              </w:rPr>
              <w:t>Minor</w:t>
            </w:r>
          </w:p>
        </w:tc>
        <w:tc>
          <w:tcPr>
            <w:tcW w:w="566" w:type="dxa"/>
            <w:textDirection w:val="tbRl"/>
          </w:tcPr>
          <w:p w14:paraId="524F262E" w14:textId="30A0C257" w:rsidR="007F3AF8" w:rsidRDefault="007F3AF8" w:rsidP="007F3AF8">
            <w:pPr>
              <w:pStyle w:val="Header"/>
              <w:spacing w:line="360" w:lineRule="auto"/>
              <w:ind w:left="113" w:right="113"/>
              <w:rPr>
                <w:rFonts w:asciiTheme="minorHAnsi" w:hAnsiTheme="minorHAnsi"/>
                <w:bCs/>
                <w:sz w:val="22"/>
                <w:szCs w:val="22"/>
              </w:rPr>
            </w:pPr>
            <w:r>
              <w:rPr>
                <w:rFonts w:asciiTheme="minorHAnsi" w:hAnsiTheme="minorHAnsi"/>
                <w:bCs/>
                <w:sz w:val="22"/>
                <w:szCs w:val="22"/>
              </w:rPr>
              <w:t>Unlikely</w:t>
            </w:r>
          </w:p>
        </w:tc>
        <w:tc>
          <w:tcPr>
            <w:tcW w:w="568" w:type="dxa"/>
            <w:textDirection w:val="tbRl"/>
          </w:tcPr>
          <w:p w14:paraId="41789B63" w14:textId="224C5342" w:rsidR="007F3AF8" w:rsidRDefault="007F3AF8" w:rsidP="007F3AF8">
            <w:pPr>
              <w:pStyle w:val="Header"/>
              <w:spacing w:line="360" w:lineRule="auto"/>
              <w:ind w:left="113" w:right="113"/>
              <w:rPr>
                <w:rFonts w:asciiTheme="minorHAnsi" w:hAnsiTheme="minorHAnsi"/>
                <w:bCs/>
                <w:sz w:val="22"/>
                <w:szCs w:val="22"/>
              </w:rPr>
            </w:pPr>
            <w:r>
              <w:rPr>
                <w:rFonts w:asciiTheme="minorHAnsi" w:hAnsiTheme="minorHAnsi"/>
                <w:bCs/>
                <w:sz w:val="22"/>
                <w:szCs w:val="22"/>
              </w:rPr>
              <w:t>Low</w:t>
            </w:r>
          </w:p>
        </w:tc>
        <w:tc>
          <w:tcPr>
            <w:tcW w:w="1275" w:type="dxa"/>
          </w:tcPr>
          <w:p w14:paraId="4AEDF54A" w14:textId="77777777" w:rsidR="007F3AF8" w:rsidRPr="00355A00" w:rsidRDefault="007F3AF8" w:rsidP="0083428C">
            <w:pPr>
              <w:pStyle w:val="Header"/>
              <w:spacing w:line="360" w:lineRule="auto"/>
              <w:rPr>
                <w:rFonts w:asciiTheme="minorHAnsi" w:hAnsiTheme="minorHAnsi"/>
                <w:bCs/>
                <w:sz w:val="22"/>
                <w:szCs w:val="22"/>
              </w:rPr>
            </w:pPr>
          </w:p>
        </w:tc>
        <w:tc>
          <w:tcPr>
            <w:tcW w:w="993" w:type="dxa"/>
          </w:tcPr>
          <w:p w14:paraId="25E7E6EF" w14:textId="77777777" w:rsidR="007F3AF8" w:rsidRPr="004509EB" w:rsidRDefault="007F3AF8" w:rsidP="0083428C">
            <w:pPr>
              <w:pStyle w:val="Header"/>
              <w:spacing w:line="360" w:lineRule="auto"/>
              <w:rPr>
                <w:bCs/>
              </w:rPr>
            </w:pPr>
          </w:p>
        </w:tc>
      </w:tr>
    </w:tbl>
    <w:p w14:paraId="2F8DA6F7" w14:textId="77777777" w:rsidR="00BC4EDA" w:rsidRDefault="00BC4EDA" w:rsidP="004558C6">
      <w:pPr>
        <w:pStyle w:val="Header"/>
        <w:rPr>
          <w:b/>
          <w:bCs/>
          <w:u w:val="single"/>
        </w:rPr>
      </w:pPr>
    </w:p>
    <w:p w14:paraId="7FD9176D" w14:textId="77777777" w:rsidR="000B7F9A" w:rsidRDefault="000B7F9A" w:rsidP="004558C6">
      <w:pPr>
        <w:pStyle w:val="Header"/>
        <w:rPr>
          <w:b/>
          <w:bCs/>
          <w:u w:val="single"/>
        </w:rPr>
      </w:pPr>
    </w:p>
    <w:p w14:paraId="08AB0CE7" w14:textId="77777777" w:rsidR="00E0728A" w:rsidRDefault="00E0728A" w:rsidP="004558C6">
      <w:pPr>
        <w:pStyle w:val="Header"/>
        <w:rPr>
          <w:b/>
          <w:bCs/>
          <w:u w:val="single"/>
        </w:rPr>
      </w:pPr>
    </w:p>
    <w:p w14:paraId="6348075C" w14:textId="77777777" w:rsidR="000B7F9A" w:rsidRPr="000B7F9A" w:rsidRDefault="000B7F9A" w:rsidP="000B7F9A">
      <w:pPr>
        <w:widowControl w:val="0"/>
        <w:kinsoku w:val="0"/>
        <w:overflowPunct w:val="0"/>
        <w:autoSpaceDE w:val="0"/>
        <w:autoSpaceDN w:val="0"/>
        <w:adjustRightInd w:val="0"/>
        <w:spacing w:before="11"/>
        <w:rPr>
          <w:sz w:val="16"/>
          <w:szCs w:val="16"/>
          <w:lang w:eastAsia="en-AU"/>
        </w:rPr>
      </w:pPr>
    </w:p>
    <w:p w14:paraId="529E145F" w14:textId="5D6A3B13" w:rsidR="00265A94" w:rsidRPr="00AC1A5F" w:rsidRDefault="00265A94" w:rsidP="00265A94">
      <w:pPr>
        <w:kinsoku w:val="0"/>
        <w:overflowPunct w:val="0"/>
        <w:rPr>
          <w:b/>
          <w:szCs w:val="20"/>
        </w:rPr>
      </w:pPr>
      <w:r w:rsidRPr="00AC1A5F">
        <w:rPr>
          <w:b/>
          <w:szCs w:val="20"/>
        </w:rPr>
        <w:t>Health and Safety Risk Matrix</w:t>
      </w:r>
    </w:p>
    <w:p w14:paraId="15804FCA" w14:textId="77777777" w:rsidR="00265A94" w:rsidRPr="00AC1A5F" w:rsidRDefault="00265A94" w:rsidP="00265A94">
      <w:pPr>
        <w:kinsoku w:val="0"/>
        <w:overflowPunct w:val="0"/>
        <w:spacing w:before="5"/>
        <w:rPr>
          <w:b/>
          <w:sz w:val="20"/>
          <w:szCs w:val="20"/>
        </w:rPr>
      </w:pPr>
      <w:r w:rsidRPr="00AC1A5F">
        <w:rPr>
          <w:b/>
          <w:sz w:val="20"/>
          <w:szCs w:val="20"/>
        </w:rPr>
        <w:t>Determine the Risk Rating (Level of Risk)</w:t>
      </w:r>
    </w:p>
    <w:p w14:paraId="7681B299" w14:textId="77777777" w:rsidR="00265A94" w:rsidRPr="00AC1A5F" w:rsidRDefault="00265A94" w:rsidP="00265A94">
      <w:pPr>
        <w:kinsoku w:val="0"/>
        <w:overflowPunct w:val="0"/>
        <w:spacing w:before="5"/>
        <w:rPr>
          <w:sz w:val="20"/>
          <w:szCs w:val="20"/>
        </w:rPr>
      </w:pPr>
      <w:r w:rsidRPr="00AC1A5F">
        <w:rPr>
          <w:sz w:val="20"/>
          <w:szCs w:val="20"/>
        </w:rPr>
        <w:t xml:space="preserve">For each Consequence Category selected, determine the Risk Rating (Level of Risk) from the relevant Consequence and Likelihood Levels. </w:t>
      </w:r>
    </w:p>
    <w:p w14:paraId="68AD9CF4" w14:textId="77777777" w:rsidR="00265A94" w:rsidRPr="00AC1A5F" w:rsidRDefault="00265A94" w:rsidP="00265A94">
      <w:pPr>
        <w:kinsoku w:val="0"/>
        <w:overflowPunct w:val="0"/>
        <w:spacing w:before="5"/>
        <w:rPr>
          <w:b/>
          <w:sz w:val="20"/>
          <w:szCs w:val="20"/>
        </w:rPr>
      </w:pPr>
      <w:r w:rsidRPr="00AC1A5F">
        <w:rPr>
          <w:b/>
          <w:sz w:val="20"/>
          <w:szCs w:val="20"/>
        </w:rPr>
        <w:t xml:space="preserve">Risk Rating (Level of Risk) = Consequence x Likelihood. </w:t>
      </w:r>
    </w:p>
    <w:p w14:paraId="676B22C4" w14:textId="77777777" w:rsidR="00265A94" w:rsidRPr="00AC1A5F" w:rsidRDefault="00265A94" w:rsidP="00265A94">
      <w:pPr>
        <w:kinsoku w:val="0"/>
        <w:overflowPunct w:val="0"/>
        <w:spacing w:before="5"/>
        <w:rPr>
          <w:sz w:val="20"/>
          <w:szCs w:val="20"/>
        </w:rPr>
      </w:pPr>
      <w:r w:rsidRPr="00AC1A5F">
        <w:rPr>
          <w:b/>
          <w:sz w:val="20"/>
          <w:szCs w:val="20"/>
        </w:rPr>
        <w:t>Select the Likelihood</w:t>
      </w:r>
      <w:r w:rsidRPr="00AC1A5F">
        <w:rPr>
          <w:sz w:val="20"/>
          <w:szCs w:val="20"/>
        </w:rPr>
        <w:t xml:space="preserve">. Select the appropriate Likelihood or Frequency rating of the Risk Event occurring for the selected Consequence level, given the controls are in place. </w:t>
      </w:r>
    </w:p>
    <w:p w14:paraId="1421A926" w14:textId="77777777" w:rsidR="00265A94" w:rsidRPr="00AC1A5F" w:rsidRDefault="00265A94" w:rsidP="00265A94">
      <w:pPr>
        <w:kinsoku w:val="0"/>
        <w:overflowPunct w:val="0"/>
        <w:spacing w:before="5"/>
        <w:rPr>
          <w:sz w:val="20"/>
          <w:szCs w:val="20"/>
        </w:rPr>
      </w:pPr>
      <w:r w:rsidRPr="00AC1A5F">
        <w:rPr>
          <w:b/>
          <w:sz w:val="20"/>
          <w:szCs w:val="20"/>
        </w:rPr>
        <w:t>Select the Consequence</w:t>
      </w:r>
      <w:r w:rsidRPr="00AC1A5F">
        <w:rPr>
          <w:sz w:val="20"/>
          <w:szCs w:val="20"/>
        </w:rPr>
        <w:t>. For the given Risk Event select the relevant Consequence categories and apply a rating. The ratings are determined with the existing controls in place.</w:t>
      </w:r>
    </w:p>
    <w:p w14:paraId="6A62D884" w14:textId="77777777" w:rsidR="00265A94" w:rsidRPr="00AC1A5F" w:rsidRDefault="00265A94" w:rsidP="00265A94">
      <w:pPr>
        <w:kinsoku w:val="0"/>
        <w:overflowPunct w:val="0"/>
        <w:spacing w:before="5"/>
        <w:rPr>
          <w:sz w:val="20"/>
          <w:szCs w:val="20"/>
        </w:rPr>
      </w:pPr>
      <w:r w:rsidRPr="00AC1A5F">
        <w:rPr>
          <w:sz w:val="20"/>
          <w:szCs w:val="20"/>
        </w:rPr>
        <w:t>Where there are multiple ratings for a risk, the highest combination of Consequence/Likelihood is taken as the final risk rating (do not average out the ratings).</w:t>
      </w:r>
      <w:r w:rsidRPr="00AC1A5F">
        <w:rPr>
          <w:sz w:val="20"/>
          <w:szCs w:val="20"/>
        </w:rPr>
        <w:br/>
        <w:t>Note: There are 3 types of risk ratings:</w:t>
      </w:r>
    </w:p>
    <w:p w14:paraId="6D192541" w14:textId="77777777" w:rsidR="00265A94" w:rsidRPr="00AC1A5F" w:rsidRDefault="00265A94" w:rsidP="00265A94">
      <w:pPr>
        <w:kinsoku w:val="0"/>
        <w:overflowPunct w:val="0"/>
        <w:spacing w:before="5"/>
        <w:rPr>
          <w:sz w:val="20"/>
          <w:szCs w:val="20"/>
        </w:rPr>
      </w:pPr>
      <w:r w:rsidRPr="00AC1A5F">
        <w:rPr>
          <w:b/>
          <w:sz w:val="20"/>
          <w:szCs w:val="20"/>
        </w:rPr>
        <w:t>Inherent</w:t>
      </w:r>
      <w:r w:rsidRPr="00AC1A5F">
        <w:rPr>
          <w:sz w:val="20"/>
          <w:szCs w:val="20"/>
        </w:rPr>
        <w:t xml:space="preserve"> - no controls in place or total control failure;  </w:t>
      </w:r>
      <w:r w:rsidRPr="00AC1A5F">
        <w:rPr>
          <w:b/>
          <w:sz w:val="20"/>
          <w:szCs w:val="20"/>
        </w:rPr>
        <w:t>Current</w:t>
      </w:r>
      <w:r w:rsidRPr="00AC1A5F">
        <w:rPr>
          <w:sz w:val="20"/>
          <w:szCs w:val="20"/>
        </w:rPr>
        <w:t xml:space="preserve"> - with existing controls in place;  </w:t>
      </w:r>
      <w:r w:rsidRPr="00AC1A5F">
        <w:rPr>
          <w:b/>
          <w:sz w:val="20"/>
          <w:szCs w:val="20"/>
        </w:rPr>
        <w:t>Residual</w:t>
      </w:r>
      <w:r w:rsidRPr="00AC1A5F">
        <w:rPr>
          <w:sz w:val="20"/>
          <w:szCs w:val="20"/>
        </w:rPr>
        <w:t xml:space="preserve"> - with proposed treatment action plans (TAPs) in place.</w:t>
      </w:r>
    </w:p>
    <w:p w14:paraId="78B71EA1" w14:textId="77777777" w:rsidR="00265A94" w:rsidRPr="00AC1A5F" w:rsidRDefault="00265A94" w:rsidP="00265A94">
      <w:pPr>
        <w:kinsoku w:val="0"/>
        <w:overflowPunct w:val="0"/>
        <w:spacing w:before="5"/>
        <w:rPr>
          <w:sz w:val="20"/>
          <w:szCs w:val="20"/>
        </w:rPr>
      </w:pPr>
      <w:r w:rsidRPr="00AC1A5F">
        <w:rPr>
          <w:sz w:val="20"/>
          <w:szCs w:val="20"/>
        </w:rPr>
        <w:t xml:space="preserve">Curtin requires the </w:t>
      </w:r>
      <w:r w:rsidRPr="00AC1A5F">
        <w:rPr>
          <w:b/>
          <w:sz w:val="20"/>
          <w:szCs w:val="20"/>
        </w:rPr>
        <w:t xml:space="preserve">Current </w:t>
      </w:r>
      <w:r w:rsidRPr="00AC1A5F">
        <w:rPr>
          <w:sz w:val="20"/>
          <w:szCs w:val="20"/>
        </w:rPr>
        <w:t>risk rating (as a minimum).</w:t>
      </w:r>
    </w:p>
    <w:tbl>
      <w:tblPr>
        <w:tblW w:w="15168" w:type="dxa"/>
        <w:tblInd w:w="-142" w:type="dxa"/>
        <w:tblLayout w:type="fixed"/>
        <w:tblCellMar>
          <w:left w:w="0" w:type="dxa"/>
          <w:right w:w="0" w:type="dxa"/>
        </w:tblCellMar>
        <w:tblLook w:val="0000" w:firstRow="0" w:lastRow="0" w:firstColumn="0" w:lastColumn="0" w:noHBand="0" w:noVBand="0"/>
      </w:tblPr>
      <w:tblGrid>
        <w:gridCol w:w="281"/>
        <w:gridCol w:w="1370"/>
        <w:gridCol w:w="1747"/>
        <w:gridCol w:w="1985"/>
        <w:gridCol w:w="284"/>
        <w:gridCol w:w="1559"/>
        <w:gridCol w:w="1559"/>
        <w:gridCol w:w="1703"/>
        <w:gridCol w:w="1560"/>
        <w:gridCol w:w="1560"/>
        <w:gridCol w:w="1560"/>
      </w:tblGrid>
      <w:tr w:rsidR="00265A94" w:rsidRPr="00AC1A5F" w14:paraId="1634A0B8" w14:textId="77777777" w:rsidTr="00265A94">
        <w:trPr>
          <w:trHeight w:hRule="exact" w:val="352"/>
        </w:trPr>
        <w:tc>
          <w:tcPr>
            <w:tcW w:w="1653" w:type="dxa"/>
            <w:gridSpan w:val="2"/>
            <w:tcBorders>
              <w:top w:val="nil"/>
              <w:right w:val="single" w:sz="4" w:space="0" w:color="FFFFFF" w:themeColor="background1"/>
            </w:tcBorders>
            <w:shd w:val="clear" w:color="auto" w:fill="FFFFFF" w:themeFill="background1"/>
          </w:tcPr>
          <w:p w14:paraId="241EF59C" w14:textId="77777777" w:rsidR="00265A94" w:rsidRPr="00AC1A5F" w:rsidRDefault="00265A94" w:rsidP="00286919"/>
        </w:tc>
        <w:tc>
          <w:tcPr>
            <w:tcW w:w="4016" w:type="dxa"/>
            <w:gridSpan w:val="3"/>
            <w:vMerge w:val="restart"/>
            <w:tcBorders>
              <w:top w:val="nil"/>
              <w:left w:val="single" w:sz="4" w:space="0" w:color="FFFFFF" w:themeColor="background1"/>
              <w:right w:val="single" w:sz="35" w:space="0" w:color="548DD4"/>
            </w:tcBorders>
            <w:shd w:val="clear" w:color="auto" w:fill="FFFFFF" w:themeFill="background1"/>
          </w:tcPr>
          <w:p w14:paraId="52C12388" w14:textId="77777777" w:rsidR="00265A94" w:rsidRPr="00AC1A5F" w:rsidRDefault="00265A94" w:rsidP="00286919"/>
        </w:tc>
        <w:tc>
          <w:tcPr>
            <w:tcW w:w="9499" w:type="dxa"/>
            <w:gridSpan w:val="6"/>
            <w:tcBorders>
              <w:top w:val="single" w:sz="36" w:space="0" w:color="548DD4"/>
              <w:left w:val="single" w:sz="35" w:space="0" w:color="548DD4"/>
              <w:bottom w:val="single" w:sz="4" w:space="0" w:color="4F81BD" w:themeColor="accent1"/>
              <w:right w:val="single" w:sz="36" w:space="0" w:color="548DD4"/>
            </w:tcBorders>
            <w:shd w:val="clear" w:color="auto" w:fill="548DD4"/>
          </w:tcPr>
          <w:p w14:paraId="567D0BA5" w14:textId="77777777" w:rsidR="00265A94" w:rsidRPr="00AC1A5F" w:rsidRDefault="00265A94" w:rsidP="00265A94">
            <w:pPr>
              <w:kinsoku w:val="0"/>
              <w:overflowPunct w:val="0"/>
              <w:spacing w:line="201" w:lineRule="exact"/>
              <w:ind w:left="2355" w:right="850"/>
            </w:pPr>
            <w:r w:rsidRPr="00AC1A5F">
              <w:rPr>
                <w:b/>
                <w:bCs/>
                <w:color w:val="FFFFFF"/>
                <w:spacing w:val="-2"/>
                <w:sz w:val="18"/>
                <w:szCs w:val="18"/>
              </w:rPr>
              <w:t>LIKELIHOOD</w:t>
            </w:r>
            <w:r w:rsidRPr="00AC1A5F">
              <w:rPr>
                <w:b/>
                <w:bCs/>
                <w:color w:val="FFFFFF"/>
                <w:sz w:val="18"/>
                <w:szCs w:val="18"/>
              </w:rPr>
              <w:t xml:space="preserve"> </w:t>
            </w:r>
            <w:r w:rsidRPr="00AC1A5F">
              <w:rPr>
                <w:b/>
                <w:bCs/>
                <w:color w:val="FFFFFF"/>
                <w:spacing w:val="21"/>
                <w:sz w:val="18"/>
                <w:szCs w:val="18"/>
              </w:rPr>
              <w:t xml:space="preserve"> </w:t>
            </w:r>
            <w:r w:rsidRPr="00AC1A5F">
              <w:rPr>
                <w:b/>
                <w:bCs/>
                <w:color w:val="FFFFFF"/>
                <w:spacing w:val="-2"/>
                <w:sz w:val="18"/>
                <w:szCs w:val="18"/>
              </w:rPr>
              <w:t>DESCRIPTION</w:t>
            </w:r>
          </w:p>
        </w:tc>
      </w:tr>
      <w:tr w:rsidR="00265A94" w:rsidRPr="00AC1A5F" w14:paraId="325010EA" w14:textId="77777777" w:rsidTr="00265A94">
        <w:trPr>
          <w:trHeight w:hRule="exact" w:val="683"/>
        </w:trPr>
        <w:tc>
          <w:tcPr>
            <w:tcW w:w="1653" w:type="dxa"/>
            <w:gridSpan w:val="2"/>
            <w:tcBorders>
              <w:right w:val="single" w:sz="4" w:space="0" w:color="FFFFFF" w:themeColor="background1"/>
            </w:tcBorders>
            <w:shd w:val="clear" w:color="auto" w:fill="FFFFFF" w:themeFill="background1"/>
          </w:tcPr>
          <w:p w14:paraId="7C067C45" w14:textId="77777777" w:rsidR="00265A94" w:rsidRPr="00AC1A5F" w:rsidRDefault="00265A94" w:rsidP="00286919">
            <w:pPr>
              <w:kinsoku w:val="0"/>
              <w:overflowPunct w:val="0"/>
              <w:spacing w:line="201" w:lineRule="exact"/>
              <w:ind w:left="2355"/>
            </w:pPr>
          </w:p>
        </w:tc>
        <w:tc>
          <w:tcPr>
            <w:tcW w:w="4016" w:type="dxa"/>
            <w:gridSpan w:val="3"/>
            <w:vMerge/>
            <w:tcBorders>
              <w:left w:val="single" w:sz="4" w:space="0" w:color="FFFFFF" w:themeColor="background1"/>
              <w:right w:val="single" w:sz="35" w:space="0" w:color="548DD4"/>
            </w:tcBorders>
            <w:shd w:val="clear" w:color="auto" w:fill="FFFFFF" w:themeFill="background1"/>
          </w:tcPr>
          <w:p w14:paraId="1FDA6392" w14:textId="77777777" w:rsidR="00265A94" w:rsidRPr="00AC1A5F" w:rsidRDefault="00265A94" w:rsidP="00286919">
            <w:pPr>
              <w:kinsoku w:val="0"/>
              <w:overflowPunct w:val="0"/>
              <w:spacing w:line="201" w:lineRule="exact"/>
              <w:ind w:left="2355"/>
            </w:pPr>
          </w:p>
        </w:tc>
        <w:tc>
          <w:tcPr>
            <w:tcW w:w="1559" w:type="dxa"/>
            <w:tcBorders>
              <w:top w:val="single" w:sz="4" w:space="0" w:color="4F81BD" w:themeColor="accent1"/>
              <w:bottom w:val="single" w:sz="4" w:space="0" w:color="365F91" w:themeColor="accent1" w:themeShade="BF"/>
              <w:right w:val="single" w:sz="4" w:space="0" w:color="4F81BD" w:themeColor="accent1"/>
            </w:tcBorders>
            <w:shd w:val="clear" w:color="auto" w:fill="FFFFFF" w:themeFill="background1"/>
            <w:vAlign w:val="center"/>
          </w:tcPr>
          <w:p w14:paraId="182A9F4C" w14:textId="77777777" w:rsidR="00265A94" w:rsidRPr="00AC1A5F" w:rsidRDefault="00265A94" w:rsidP="00286919">
            <w:pPr>
              <w:kinsoku w:val="0"/>
              <w:overflowPunct w:val="0"/>
              <w:jc w:val="center"/>
              <w:rPr>
                <w:sz w:val="18"/>
                <w:szCs w:val="18"/>
              </w:rPr>
            </w:pPr>
            <w:r w:rsidRPr="00AC1A5F">
              <w:rPr>
                <w:b/>
                <w:bCs/>
                <w:sz w:val="18"/>
                <w:szCs w:val="18"/>
              </w:rPr>
              <w:t>LIKELIHOOD</w:t>
            </w:r>
          </w:p>
        </w:tc>
        <w:tc>
          <w:tcPr>
            <w:tcW w:w="1559" w:type="dxa"/>
            <w:tcBorders>
              <w:top w:val="single" w:sz="4" w:space="0" w:color="4F81BD" w:themeColor="accent1"/>
              <w:left w:val="single" w:sz="4" w:space="0" w:color="4F81BD" w:themeColor="accent1"/>
              <w:bottom w:val="single" w:sz="4" w:space="0" w:color="365F91" w:themeColor="accent1" w:themeShade="BF"/>
              <w:right w:val="single" w:sz="4" w:space="0" w:color="365F91" w:themeColor="accent1" w:themeShade="BF"/>
            </w:tcBorders>
            <w:shd w:val="clear" w:color="auto" w:fill="auto"/>
          </w:tcPr>
          <w:p w14:paraId="362DF67C" w14:textId="77777777" w:rsidR="00265A94" w:rsidRPr="00AC1A5F" w:rsidRDefault="00265A94" w:rsidP="00286919">
            <w:pPr>
              <w:kinsoku w:val="0"/>
              <w:overflowPunct w:val="0"/>
              <w:spacing w:before="35" w:line="238" w:lineRule="auto"/>
              <w:ind w:left="99" w:right="76"/>
              <w:rPr>
                <w:sz w:val="14"/>
                <w:szCs w:val="18"/>
              </w:rPr>
            </w:pPr>
            <w:r w:rsidRPr="00AC1A5F">
              <w:rPr>
                <w:sz w:val="14"/>
                <w:szCs w:val="18"/>
              </w:rPr>
              <w:t>The event may occur only in exceptional circumstances.</w:t>
            </w:r>
          </w:p>
        </w:tc>
        <w:tc>
          <w:tcPr>
            <w:tcW w:w="1701" w:type="dxa"/>
            <w:tcBorders>
              <w:top w:val="single" w:sz="4" w:space="0" w:color="4F81BD" w:themeColor="accent1"/>
              <w:left w:val="single" w:sz="4" w:space="0" w:color="365F91" w:themeColor="accent1" w:themeShade="BF"/>
              <w:bottom w:val="single" w:sz="4" w:space="0" w:color="365F91" w:themeColor="accent1" w:themeShade="BF"/>
              <w:right w:val="single" w:sz="4" w:space="0" w:color="4F81BD" w:themeColor="accent1"/>
            </w:tcBorders>
            <w:shd w:val="clear" w:color="auto" w:fill="auto"/>
          </w:tcPr>
          <w:p w14:paraId="1C55BEA7" w14:textId="77777777" w:rsidR="00265A94" w:rsidRPr="00AC1A5F" w:rsidRDefault="00265A94" w:rsidP="00286919">
            <w:pPr>
              <w:kinsoku w:val="0"/>
              <w:overflowPunct w:val="0"/>
              <w:spacing w:before="35" w:line="238" w:lineRule="auto"/>
              <w:ind w:left="99" w:right="185"/>
              <w:rPr>
                <w:sz w:val="14"/>
                <w:szCs w:val="18"/>
              </w:rPr>
            </w:pPr>
            <w:r w:rsidRPr="00AC1A5F">
              <w:rPr>
                <w:sz w:val="14"/>
                <w:szCs w:val="18"/>
              </w:rPr>
              <w:t>Not expected but the event may occur at some time.</w:t>
            </w:r>
          </w:p>
        </w:tc>
        <w:tc>
          <w:tcPr>
            <w:tcW w:w="1560" w:type="dxa"/>
            <w:tcBorders>
              <w:top w:val="single" w:sz="4" w:space="0" w:color="4F81BD" w:themeColor="accent1"/>
              <w:left w:val="single" w:sz="4" w:space="0" w:color="4F81BD" w:themeColor="accent1"/>
              <w:bottom w:val="single" w:sz="4" w:space="0" w:color="365F91" w:themeColor="accent1" w:themeShade="BF"/>
              <w:right w:val="single" w:sz="4" w:space="0" w:color="4F81BD" w:themeColor="accent1"/>
            </w:tcBorders>
            <w:shd w:val="clear" w:color="auto" w:fill="auto"/>
          </w:tcPr>
          <w:p w14:paraId="207FCAB6" w14:textId="77777777" w:rsidR="00265A94" w:rsidRPr="00AC1A5F" w:rsidRDefault="00265A94" w:rsidP="00286919">
            <w:pPr>
              <w:kinsoku w:val="0"/>
              <w:overflowPunct w:val="0"/>
              <w:spacing w:before="35" w:line="239" w:lineRule="auto"/>
              <w:ind w:left="99" w:right="131"/>
              <w:rPr>
                <w:sz w:val="14"/>
                <w:szCs w:val="18"/>
              </w:rPr>
            </w:pPr>
            <w:r w:rsidRPr="00AC1A5F">
              <w:rPr>
                <w:sz w:val="14"/>
                <w:szCs w:val="18"/>
              </w:rPr>
              <w:t>The event could occur at some time.</w:t>
            </w:r>
          </w:p>
        </w:tc>
        <w:tc>
          <w:tcPr>
            <w:tcW w:w="1560" w:type="dxa"/>
            <w:tcBorders>
              <w:top w:val="single" w:sz="4" w:space="0" w:color="4F81BD" w:themeColor="accent1"/>
              <w:left w:val="single" w:sz="4" w:space="0" w:color="4F81BD" w:themeColor="accent1"/>
              <w:bottom w:val="single" w:sz="4" w:space="0" w:color="365F91" w:themeColor="accent1" w:themeShade="BF"/>
              <w:right w:val="single" w:sz="4" w:space="0" w:color="4F81BD" w:themeColor="accent1"/>
            </w:tcBorders>
            <w:shd w:val="clear" w:color="auto" w:fill="auto"/>
          </w:tcPr>
          <w:p w14:paraId="61906AE0" w14:textId="77777777" w:rsidR="00265A94" w:rsidRPr="00AC1A5F" w:rsidRDefault="00265A94" w:rsidP="00286919">
            <w:pPr>
              <w:kinsoku w:val="0"/>
              <w:overflowPunct w:val="0"/>
              <w:spacing w:before="35" w:line="238" w:lineRule="auto"/>
              <w:ind w:left="99" w:right="90"/>
              <w:rPr>
                <w:sz w:val="14"/>
                <w:szCs w:val="18"/>
              </w:rPr>
            </w:pPr>
            <w:r w:rsidRPr="00AC1A5F">
              <w:rPr>
                <w:sz w:val="14"/>
                <w:szCs w:val="18"/>
              </w:rPr>
              <w:t xml:space="preserve">The event will probably occur in most circumstances. </w:t>
            </w:r>
          </w:p>
        </w:tc>
        <w:tc>
          <w:tcPr>
            <w:tcW w:w="1560" w:type="dxa"/>
            <w:tcBorders>
              <w:top w:val="single" w:sz="4" w:space="0" w:color="4F81BD" w:themeColor="accent1"/>
              <w:left w:val="single" w:sz="4" w:space="0" w:color="4F81BD" w:themeColor="accent1"/>
              <w:bottom w:val="single" w:sz="4" w:space="0" w:color="365F91" w:themeColor="accent1" w:themeShade="BF"/>
              <w:right w:val="single" w:sz="36" w:space="0" w:color="548DD4"/>
            </w:tcBorders>
            <w:shd w:val="clear" w:color="auto" w:fill="auto"/>
          </w:tcPr>
          <w:p w14:paraId="7C610D81" w14:textId="77777777" w:rsidR="00265A94" w:rsidRPr="00AC1A5F" w:rsidRDefault="00265A94" w:rsidP="00286919">
            <w:pPr>
              <w:kinsoku w:val="0"/>
              <w:overflowPunct w:val="0"/>
              <w:spacing w:before="34"/>
              <w:ind w:left="104" w:right="53"/>
              <w:rPr>
                <w:sz w:val="14"/>
                <w:szCs w:val="18"/>
              </w:rPr>
            </w:pPr>
            <w:r w:rsidRPr="00AC1A5F">
              <w:rPr>
                <w:sz w:val="14"/>
                <w:szCs w:val="18"/>
              </w:rPr>
              <w:t>The event is expected to occur or has occurred and is continuing to impact.</w:t>
            </w:r>
          </w:p>
        </w:tc>
      </w:tr>
      <w:tr w:rsidR="00265A94" w:rsidRPr="00AC1A5F" w14:paraId="23078AD8" w14:textId="77777777" w:rsidTr="00265A94">
        <w:trPr>
          <w:trHeight w:hRule="exact" w:val="379"/>
        </w:trPr>
        <w:tc>
          <w:tcPr>
            <w:tcW w:w="1653" w:type="dxa"/>
            <w:gridSpan w:val="2"/>
            <w:tcBorders>
              <w:bottom w:val="single" w:sz="37" w:space="0" w:color="548DD4"/>
              <w:right w:val="single" w:sz="4" w:space="0" w:color="FFFFFF" w:themeColor="background1"/>
            </w:tcBorders>
            <w:shd w:val="clear" w:color="auto" w:fill="FFFFFF" w:themeFill="background1"/>
          </w:tcPr>
          <w:p w14:paraId="44A5AF02" w14:textId="77777777" w:rsidR="00265A94" w:rsidRPr="00AC1A5F" w:rsidRDefault="00265A94" w:rsidP="00286919">
            <w:pPr>
              <w:kinsoku w:val="0"/>
              <w:overflowPunct w:val="0"/>
              <w:spacing w:line="201" w:lineRule="exact"/>
              <w:ind w:left="2355"/>
            </w:pPr>
          </w:p>
        </w:tc>
        <w:tc>
          <w:tcPr>
            <w:tcW w:w="4016" w:type="dxa"/>
            <w:gridSpan w:val="3"/>
            <w:vMerge/>
            <w:tcBorders>
              <w:left w:val="single" w:sz="4" w:space="0" w:color="FFFFFF" w:themeColor="background1"/>
              <w:bottom w:val="single" w:sz="37" w:space="0" w:color="548DD4"/>
              <w:right w:val="single" w:sz="35" w:space="0" w:color="548DD4"/>
            </w:tcBorders>
            <w:shd w:val="clear" w:color="auto" w:fill="FFFFFF" w:themeFill="background1"/>
          </w:tcPr>
          <w:p w14:paraId="2337BCF0" w14:textId="77777777" w:rsidR="00265A94" w:rsidRPr="00AC1A5F" w:rsidRDefault="00265A94" w:rsidP="00286919">
            <w:pPr>
              <w:kinsoku w:val="0"/>
              <w:overflowPunct w:val="0"/>
              <w:spacing w:line="201" w:lineRule="exact"/>
              <w:ind w:left="2355"/>
            </w:pPr>
          </w:p>
        </w:tc>
        <w:tc>
          <w:tcPr>
            <w:tcW w:w="1559" w:type="dxa"/>
            <w:tcBorders>
              <w:top w:val="single" w:sz="4" w:space="0" w:color="365F91" w:themeColor="accent1" w:themeShade="BF"/>
              <w:right w:val="single" w:sz="4" w:space="0" w:color="4F81BD" w:themeColor="accent1"/>
            </w:tcBorders>
            <w:shd w:val="clear" w:color="auto" w:fill="FFFFFF" w:themeFill="background1"/>
            <w:vAlign w:val="center"/>
          </w:tcPr>
          <w:p w14:paraId="2C581B88" w14:textId="77777777" w:rsidR="00265A94" w:rsidRPr="00AC1A5F" w:rsidRDefault="00265A94" w:rsidP="00286919">
            <w:pPr>
              <w:kinsoku w:val="0"/>
              <w:overflowPunct w:val="0"/>
              <w:jc w:val="center"/>
              <w:rPr>
                <w:sz w:val="18"/>
                <w:szCs w:val="18"/>
              </w:rPr>
            </w:pPr>
            <w:r w:rsidRPr="00AC1A5F">
              <w:rPr>
                <w:b/>
                <w:bCs/>
                <w:sz w:val="18"/>
                <w:szCs w:val="18"/>
              </w:rPr>
              <w:t>FREQUENCY</w:t>
            </w:r>
          </w:p>
        </w:tc>
        <w:tc>
          <w:tcPr>
            <w:tcW w:w="1559" w:type="dxa"/>
            <w:tcBorders>
              <w:top w:val="single" w:sz="4" w:space="0" w:color="365F91" w:themeColor="accent1" w:themeShade="BF"/>
              <w:left w:val="single" w:sz="4" w:space="0" w:color="4F81BD" w:themeColor="accent1"/>
              <w:bottom w:val="single" w:sz="4" w:space="0" w:color="auto"/>
              <w:right w:val="single" w:sz="4" w:space="0" w:color="365F91" w:themeColor="accent1" w:themeShade="BF"/>
            </w:tcBorders>
            <w:shd w:val="clear" w:color="auto" w:fill="auto"/>
          </w:tcPr>
          <w:p w14:paraId="4B24E9CD" w14:textId="77777777" w:rsidR="00265A94" w:rsidRPr="00AC1A5F" w:rsidRDefault="00265A94" w:rsidP="00286919">
            <w:pPr>
              <w:kinsoku w:val="0"/>
              <w:overflowPunct w:val="0"/>
              <w:spacing w:before="35" w:line="238" w:lineRule="auto"/>
              <w:ind w:left="99" w:right="76"/>
              <w:rPr>
                <w:spacing w:val="1"/>
                <w:sz w:val="14"/>
                <w:szCs w:val="18"/>
              </w:rPr>
            </w:pPr>
            <w:r w:rsidRPr="00AC1A5F">
              <w:rPr>
                <w:sz w:val="14"/>
                <w:szCs w:val="18"/>
              </w:rPr>
              <w:t>Less than once in 10 years.</w:t>
            </w:r>
          </w:p>
        </w:tc>
        <w:tc>
          <w:tcPr>
            <w:tcW w:w="1701" w:type="dxa"/>
            <w:tcBorders>
              <w:top w:val="single" w:sz="4" w:space="0" w:color="365F91" w:themeColor="accent1" w:themeShade="BF"/>
              <w:left w:val="single" w:sz="4" w:space="0" w:color="365F91" w:themeColor="accent1" w:themeShade="BF"/>
              <w:bottom w:val="single" w:sz="4" w:space="0" w:color="auto"/>
              <w:right w:val="single" w:sz="4" w:space="0" w:color="4F81BD" w:themeColor="accent1"/>
            </w:tcBorders>
            <w:shd w:val="clear" w:color="auto" w:fill="auto"/>
          </w:tcPr>
          <w:p w14:paraId="622A3C8E" w14:textId="77777777" w:rsidR="00265A94" w:rsidRPr="00AC1A5F" w:rsidRDefault="00265A94" w:rsidP="00286919">
            <w:pPr>
              <w:kinsoku w:val="0"/>
              <w:overflowPunct w:val="0"/>
              <w:spacing w:before="35" w:line="238" w:lineRule="auto"/>
              <w:ind w:left="99" w:right="185"/>
              <w:rPr>
                <w:spacing w:val="-1"/>
                <w:sz w:val="14"/>
                <w:szCs w:val="18"/>
              </w:rPr>
            </w:pPr>
            <w:r w:rsidRPr="00AC1A5F">
              <w:rPr>
                <w:sz w:val="14"/>
                <w:szCs w:val="18"/>
              </w:rPr>
              <w:t>At least once between 5 and 10 years.</w:t>
            </w:r>
          </w:p>
        </w:tc>
        <w:tc>
          <w:tcPr>
            <w:tcW w:w="1560" w:type="dxa"/>
            <w:tcBorders>
              <w:top w:val="single" w:sz="4" w:space="0" w:color="365F91" w:themeColor="accent1" w:themeShade="BF"/>
              <w:left w:val="single" w:sz="4" w:space="0" w:color="4F81BD" w:themeColor="accent1"/>
              <w:bottom w:val="single" w:sz="4" w:space="0" w:color="auto"/>
              <w:right w:val="single" w:sz="4" w:space="0" w:color="4F81BD" w:themeColor="accent1"/>
            </w:tcBorders>
            <w:shd w:val="clear" w:color="auto" w:fill="auto"/>
          </w:tcPr>
          <w:p w14:paraId="096200AF" w14:textId="77777777" w:rsidR="00265A94" w:rsidRPr="00AC1A5F" w:rsidRDefault="00265A94" w:rsidP="00286919">
            <w:pPr>
              <w:kinsoku w:val="0"/>
              <w:overflowPunct w:val="0"/>
              <w:spacing w:before="35" w:line="239" w:lineRule="auto"/>
              <w:ind w:left="99" w:right="131"/>
              <w:rPr>
                <w:spacing w:val="1"/>
                <w:sz w:val="14"/>
                <w:szCs w:val="18"/>
              </w:rPr>
            </w:pPr>
            <w:r w:rsidRPr="00AC1A5F">
              <w:rPr>
                <w:sz w:val="14"/>
                <w:szCs w:val="18"/>
              </w:rPr>
              <w:t>At least once between 1 and 5 years.</w:t>
            </w:r>
          </w:p>
        </w:tc>
        <w:tc>
          <w:tcPr>
            <w:tcW w:w="1560" w:type="dxa"/>
            <w:tcBorders>
              <w:top w:val="single" w:sz="4" w:space="0" w:color="365F91" w:themeColor="accent1" w:themeShade="BF"/>
              <w:left w:val="single" w:sz="4" w:space="0" w:color="4F81BD" w:themeColor="accent1"/>
              <w:bottom w:val="single" w:sz="4" w:space="0" w:color="auto"/>
              <w:right w:val="single" w:sz="4" w:space="0" w:color="4F81BD" w:themeColor="accent1"/>
            </w:tcBorders>
            <w:shd w:val="clear" w:color="auto" w:fill="auto"/>
          </w:tcPr>
          <w:p w14:paraId="0FC0FF09" w14:textId="77777777" w:rsidR="00265A94" w:rsidRPr="00AC1A5F" w:rsidRDefault="00265A94" w:rsidP="00286919">
            <w:pPr>
              <w:kinsoku w:val="0"/>
              <w:overflowPunct w:val="0"/>
              <w:spacing w:before="35" w:line="238" w:lineRule="auto"/>
              <w:ind w:left="99" w:right="90"/>
              <w:rPr>
                <w:spacing w:val="1"/>
                <w:sz w:val="14"/>
                <w:szCs w:val="18"/>
              </w:rPr>
            </w:pPr>
            <w:r w:rsidRPr="00AC1A5F">
              <w:rPr>
                <w:sz w:val="14"/>
                <w:szCs w:val="18"/>
              </w:rPr>
              <w:t>Once per year.</w:t>
            </w:r>
          </w:p>
        </w:tc>
        <w:tc>
          <w:tcPr>
            <w:tcW w:w="1560" w:type="dxa"/>
            <w:tcBorders>
              <w:top w:val="single" w:sz="4" w:space="0" w:color="365F91" w:themeColor="accent1" w:themeShade="BF"/>
              <w:left w:val="single" w:sz="4" w:space="0" w:color="4F81BD" w:themeColor="accent1"/>
              <w:bottom w:val="single" w:sz="4" w:space="0" w:color="auto"/>
              <w:right w:val="single" w:sz="36" w:space="0" w:color="548DD4"/>
            </w:tcBorders>
            <w:shd w:val="clear" w:color="auto" w:fill="auto"/>
          </w:tcPr>
          <w:p w14:paraId="7A04BE5A" w14:textId="77777777" w:rsidR="00265A94" w:rsidRPr="00AC1A5F" w:rsidRDefault="00265A94" w:rsidP="00286919">
            <w:pPr>
              <w:kinsoku w:val="0"/>
              <w:overflowPunct w:val="0"/>
              <w:spacing w:before="34"/>
              <w:ind w:left="104" w:right="53"/>
              <w:rPr>
                <w:spacing w:val="1"/>
                <w:sz w:val="14"/>
                <w:szCs w:val="18"/>
              </w:rPr>
            </w:pPr>
            <w:r w:rsidRPr="00AC1A5F">
              <w:rPr>
                <w:sz w:val="14"/>
                <w:szCs w:val="18"/>
              </w:rPr>
              <w:t>More than once per year.</w:t>
            </w:r>
          </w:p>
        </w:tc>
      </w:tr>
      <w:tr w:rsidR="00265A94" w:rsidRPr="00AC1A5F" w14:paraId="2EBD9763" w14:textId="77777777" w:rsidTr="00265A94">
        <w:trPr>
          <w:trHeight w:hRule="exact" w:val="373"/>
        </w:trPr>
        <w:tc>
          <w:tcPr>
            <w:tcW w:w="282" w:type="dxa"/>
            <w:vMerge w:val="restart"/>
            <w:tcBorders>
              <w:top w:val="single" w:sz="35" w:space="0" w:color="548DD4"/>
              <w:left w:val="single" w:sz="36" w:space="0" w:color="548DD4"/>
              <w:bottom w:val="single" w:sz="35" w:space="0" w:color="548DD4"/>
              <w:right w:val="single" w:sz="4" w:space="0" w:color="518DD4"/>
            </w:tcBorders>
            <w:shd w:val="clear" w:color="auto" w:fill="548DD4"/>
            <w:textDirection w:val="btLr"/>
          </w:tcPr>
          <w:p w14:paraId="73663597" w14:textId="77777777" w:rsidR="00265A94" w:rsidRPr="00AC1A5F" w:rsidRDefault="00265A94" w:rsidP="00286919">
            <w:pPr>
              <w:kinsoku w:val="0"/>
              <w:overflowPunct w:val="0"/>
              <w:spacing w:line="191" w:lineRule="exact"/>
              <w:ind w:left="1448"/>
            </w:pPr>
            <w:r w:rsidRPr="00AC1A5F">
              <w:rPr>
                <w:b/>
                <w:bCs/>
                <w:color w:val="FFFFFF"/>
                <w:spacing w:val="-2"/>
                <w:sz w:val="18"/>
                <w:szCs w:val="18"/>
              </w:rPr>
              <w:t>CONSEQUENCE</w:t>
            </w:r>
            <w:r w:rsidRPr="00AC1A5F">
              <w:rPr>
                <w:b/>
                <w:bCs/>
                <w:color w:val="FFFFFF"/>
                <w:spacing w:val="27"/>
                <w:sz w:val="18"/>
                <w:szCs w:val="18"/>
              </w:rPr>
              <w:t xml:space="preserve"> </w:t>
            </w:r>
            <w:r w:rsidRPr="00AC1A5F">
              <w:rPr>
                <w:b/>
                <w:bCs/>
                <w:color w:val="FFFFFF"/>
                <w:spacing w:val="-2"/>
                <w:sz w:val="18"/>
                <w:szCs w:val="18"/>
              </w:rPr>
              <w:t>DESCRIPTION</w:t>
            </w:r>
          </w:p>
        </w:tc>
        <w:tc>
          <w:tcPr>
            <w:tcW w:w="3118" w:type="dxa"/>
            <w:gridSpan w:val="2"/>
            <w:tcBorders>
              <w:top w:val="single" w:sz="37" w:space="0" w:color="548DD4"/>
              <w:left w:val="single" w:sz="4" w:space="0" w:color="518DD4"/>
              <w:bottom w:val="single" w:sz="2" w:space="0" w:color="DBE5F1"/>
              <w:right w:val="single" w:sz="35" w:space="0" w:color="548DD4"/>
            </w:tcBorders>
            <w:shd w:val="clear" w:color="auto" w:fill="548DD4"/>
          </w:tcPr>
          <w:p w14:paraId="3322D9BE" w14:textId="77777777" w:rsidR="00265A94" w:rsidRPr="00AC1A5F" w:rsidRDefault="00265A94" w:rsidP="00286919">
            <w:pPr>
              <w:kinsoku w:val="0"/>
              <w:overflowPunct w:val="0"/>
              <w:spacing w:line="200" w:lineRule="exact"/>
              <w:ind w:left="281"/>
              <w:rPr>
                <w:b/>
                <w:bCs/>
                <w:color w:val="FFFFFF"/>
                <w:spacing w:val="-1"/>
                <w:sz w:val="18"/>
                <w:szCs w:val="18"/>
              </w:rPr>
            </w:pPr>
          </w:p>
        </w:tc>
        <w:tc>
          <w:tcPr>
            <w:tcW w:w="1985" w:type="dxa"/>
            <w:tcBorders>
              <w:top w:val="single" w:sz="37" w:space="0" w:color="548DD4"/>
              <w:left w:val="single" w:sz="35" w:space="0" w:color="548DD4"/>
              <w:bottom w:val="single" w:sz="2" w:space="0" w:color="DBE5F1"/>
              <w:right w:val="single" w:sz="35" w:space="0" w:color="548DD4"/>
            </w:tcBorders>
            <w:shd w:val="clear" w:color="auto" w:fill="548DD4"/>
          </w:tcPr>
          <w:p w14:paraId="5B08197A" w14:textId="77777777" w:rsidR="00265A94" w:rsidRPr="00AC1A5F" w:rsidRDefault="00265A94" w:rsidP="00286919">
            <w:pPr>
              <w:kinsoku w:val="0"/>
              <w:overflowPunct w:val="0"/>
              <w:spacing w:line="200" w:lineRule="exact"/>
              <w:ind w:left="281"/>
            </w:pPr>
            <w:r w:rsidRPr="00AC1A5F">
              <w:rPr>
                <w:b/>
                <w:bCs/>
                <w:color w:val="FFFFFF"/>
                <w:spacing w:val="-1"/>
                <w:sz w:val="18"/>
                <w:szCs w:val="18"/>
              </w:rPr>
              <w:t>IMPACTS</w:t>
            </w:r>
          </w:p>
        </w:tc>
        <w:tc>
          <w:tcPr>
            <w:tcW w:w="9783" w:type="dxa"/>
            <w:gridSpan w:val="7"/>
            <w:tcBorders>
              <w:top w:val="single" w:sz="37" w:space="0" w:color="548DD4"/>
              <w:left w:val="single" w:sz="35" w:space="0" w:color="548DD4"/>
              <w:bottom w:val="single" w:sz="2" w:space="0" w:color="DBE5F1"/>
              <w:right w:val="single" w:sz="36" w:space="0" w:color="548DD4"/>
            </w:tcBorders>
            <w:shd w:val="clear" w:color="auto" w:fill="548DD4"/>
          </w:tcPr>
          <w:p w14:paraId="60C633C9" w14:textId="77777777" w:rsidR="00265A94" w:rsidRPr="00AC1A5F" w:rsidRDefault="00265A94" w:rsidP="00286919">
            <w:pPr>
              <w:kinsoku w:val="0"/>
              <w:overflowPunct w:val="0"/>
              <w:spacing w:line="200" w:lineRule="exact"/>
              <w:ind w:left="88"/>
              <w:jc w:val="center"/>
            </w:pPr>
            <w:r w:rsidRPr="00AC1A5F">
              <w:rPr>
                <w:b/>
                <w:bCs/>
                <w:color w:val="FFFFFF"/>
                <w:spacing w:val="-2"/>
                <w:sz w:val="18"/>
                <w:szCs w:val="18"/>
              </w:rPr>
              <w:t>Likelihood</w:t>
            </w:r>
            <w:r w:rsidRPr="00AC1A5F">
              <w:rPr>
                <w:b/>
                <w:bCs/>
                <w:color w:val="FFFFFF"/>
                <w:spacing w:val="14"/>
                <w:sz w:val="18"/>
                <w:szCs w:val="18"/>
              </w:rPr>
              <w:t xml:space="preserve"> </w:t>
            </w:r>
            <w:r w:rsidRPr="00AC1A5F">
              <w:rPr>
                <w:b/>
                <w:bCs/>
                <w:color w:val="FFFFFF"/>
                <w:spacing w:val="-2"/>
                <w:sz w:val="18"/>
                <w:szCs w:val="18"/>
              </w:rPr>
              <w:t>Level</w:t>
            </w:r>
          </w:p>
        </w:tc>
      </w:tr>
      <w:tr w:rsidR="00265A94" w:rsidRPr="00AC1A5F" w14:paraId="436E05D4" w14:textId="77777777" w:rsidTr="00265A94">
        <w:trPr>
          <w:trHeight w:hRule="exact" w:val="413"/>
        </w:trPr>
        <w:tc>
          <w:tcPr>
            <w:tcW w:w="282" w:type="dxa"/>
            <w:vMerge/>
            <w:tcBorders>
              <w:top w:val="single" w:sz="35" w:space="0" w:color="548DD4"/>
              <w:left w:val="single" w:sz="36" w:space="0" w:color="548DD4"/>
              <w:bottom w:val="single" w:sz="35" w:space="0" w:color="548DD4"/>
              <w:right w:val="single" w:sz="4" w:space="0" w:color="518DD4"/>
            </w:tcBorders>
            <w:shd w:val="clear" w:color="auto" w:fill="548DD4"/>
            <w:textDirection w:val="btLr"/>
          </w:tcPr>
          <w:p w14:paraId="3A6583FC" w14:textId="77777777" w:rsidR="00265A94" w:rsidRPr="00AC1A5F" w:rsidRDefault="00265A94" w:rsidP="00286919">
            <w:pPr>
              <w:kinsoku w:val="0"/>
              <w:overflowPunct w:val="0"/>
              <w:spacing w:line="200" w:lineRule="exact"/>
              <w:ind w:left="88"/>
              <w:jc w:val="center"/>
            </w:pPr>
          </w:p>
        </w:tc>
        <w:tc>
          <w:tcPr>
            <w:tcW w:w="3118" w:type="dxa"/>
            <w:gridSpan w:val="2"/>
            <w:tcBorders>
              <w:top w:val="single" w:sz="2" w:space="0" w:color="DBE5F1"/>
              <w:left w:val="single" w:sz="4" w:space="0" w:color="518DD4"/>
              <w:bottom w:val="single" w:sz="6" w:space="0" w:color="548DD4"/>
              <w:right w:val="single" w:sz="35" w:space="0" w:color="548DD4"/>
            </w:tcBorders>
            <w:shd w:val="clear" w:color="auto" w:fill="DBE5F1"/>
            <w:vAlign w:val="center"/>
          </w:tcPr>
          <w:p w14:paraId="63853E46" w14:textId="77777777" w:rsidR="00265A94" w:rsidRPr="00AC1A5F" w:rsidRDefault="00265A94" w:rsidP="00286919">
            <w:pPr>
              <w:kinsoku w:val="0"/>
              <w:overflowPunct w:val="0"/>
              <w:spacing w:before="10"/>
              <w:jc w:val="center"/>
              <w:rPr>
                <w:sz w:val="11"/>
                <w:szCs w:val="11"/>
              </w:rPr>
            </w:pPr>
            <w:r w:rsidRPr="00AC1A5F">
              <w:rPr>
                <w:b/>
                <w:bCs/>
                <w:spacing w:val="-1"/>
                <w:sz w:val="14"/>
                <w:szCs w:val="14"/>
              </w:rPr>
              <w:t>Environment</w:t>
            </w:r>
          </w:p>
        </w:tc>
        <w:tc>
          <w:tcPr>
            <w:tcW w:w="1985" w:type="dxa"/>
            <w:tcBorders>
              <w:top w:val="single" w:sz="2" w:space="0" w:color="DBE5F1"/>
              <w:left w:val="single" w:sz="35" w:space="0" w:color="548DD4"/>
              <w:bottom w:val="single" w:sz="6" w:space="0" w:color="548DD4"/>
              <w:right w:val="single" w:sz="35" w:space="0" w:color="548DD4"/>
            </w:tcBorders>
            <w:shd w:val="clear" w:color="auto" w:fill="DBE5F1"/>
          </w:tcPr>
          <w:p w14:paraId="09B2FA92" w14:textId="77777777" w:rsidR="00265A94" w:rsidRPr="00AC1A5F" w:rsidRDefault="00265A94" w:rsidP="00286919">
            <w:pPr>
              <w:kinsoku w:val="0"/>
              <w:overflowPunct w:val="0"/>
              <w:spacing w:before="10"/>
              <w:rPr>
                <w:sz w:val="11"/>
                <w:szCs w:val="11"/>
              </w:rPr>
            </w:pPr>
          </w:p>
          <w:p w14:paraId="32435F2C" w14:textId="77777777" w:rsidR="00265A94" w:rsidRPr="00AC1A5F" w:rsidRDefault="00265A94" w:rsidP="00286919">
            <w:pPr>
              <w:kinsoku w:val="0"/>
              <w:overflowPunct w:val="0"/>
              <w:ind w:left="103"/>
            </w:pPr>
            <w:r w:rsidRPr="00AC1A5F">
              <w:rPr>
                <w:b/>
                <w:bCs/>
                <w:spacing w:val="-1"/>
                <w:sz w:val="14"/>
                <w:szCs w:val="14"/>
              </w:rPr>
              <w:t>Health</w:t>
            </w:r>
            <w:r w:rsidRPr="00AC1A5F">
              <w:rPr>
                <w:b/>
                <w:bCs/>
                <w:spacing w:val="-6"/>
                <w:sz w:val="14"/>
                <w:szCs w:val="14"/>
              </w:rPr>
              <w:t xml:space="preserve"> </w:t>
            </w:r>
            <w:r w:rsidRPr="00AC1A5F">
              <w:rPr>
                <w:b/>
                <w:bCs/>
                <w:sz w:val="14"/>
                <w:szCs w:val="14"/>
              </w:rPr>
              <w:t>and</w:t>
            </w:r>
            <w:r w:rsidRPr="00AC1A5F">
              <w:rPr>
                <w:b/>
                <w:bCs/>
                <w:spacing w:val="-5"/>
                <w:sz w:val="14"/>
                <w:szCs w:val="14"/>
              </w:rPr>
              <w:t xml:space="preserve"> </w:t>
            </w:r>
            <w:r w:rsidRPr="00AC1A5F">
              <w:rPr>
                <w:b/>
                <w:bCs/>
                <w:spacing w:val="-1"/>
                <w:sz w:val="14"/>
                <w:szCs w:val="14"/>
              </w:rPr>
              <w:t>Safety</w:t>
            </w:r>
          </w:p>
        </w:tc>
        <w:tc>
          <w:tcPr>
            <w:tcW w:w="284" w:type="dxa"/>
            <w:vMerge w:val="restart"/>
            <w:tcBorders>
              <w:top w:val="single" w:sz="4" w:space="0" w:color="518DD4"/>
              <w:left w:val="single" w:sz="35" w:space="0" w:color="548DD4"/>
              <w:bottom w:val="single" w:sz="35" w:space="0" w:color="548DD4"/>
              <w:right w:val="single" w:sz="35" w:space="0" w:color="548DD4"/>
            </w:tcBorders>
            <w:shd w:val="clear" w:color="auto" w:fill="548DD4"/>
            <w:textDirection w:val="btLr"/>
          </w:tcPr>
          <w:p w14:paraId="5DA6F44C" w14:textId="77777777" w:rsidR="00265A94" w:rsidRPr="00AC1A5F" w:rsidRDefault="00265A94" w:rsidP="00286919">
            <w:pPr>
              <w:kinsoku w:val="0"/>
              <w:overflowPunct w:val="0"/>
              <w:spacing w:line="172" w:lineRule="exact"/>
              <w:ind w:left="12"/>
              <w:jc w:val="center"/>
            </w:pPr>
            <w:r w:rsidRPr="00AC1A5F">
              <w:rPr>
                <w:b/>
                <w:bCs/>
                <w:color w:val="FFFFFF"/>
                <w:spacing w:val="-2"/>
                <w:sz w:val="18"/>
                <w:szCs w:val="18"/>
              </w:rPr>
              <w:t>Consequence</w:t>
            </w:r>
            <w:r w:rsidRPr="00AC1A5F">
              <w:rPr>
                <w:b/>
                <w:bCs/>
                <w:color w:val="FFFFFF"/>
                <w:spacing w:val="13"/>
                <w:sz w:val="18"/>
                <w:szCs w:val="18"/>
              </w:rPr>
              <w:t xml:space="preserve"> </w:t>
            </w:r>
            <w:r w:rsidRPr="00AC1A5F">
              <w:rPr>
                <w:b/>
                <w:bCs/>
                <w:color w:val="FFFFFF"/>
                <w:spacing w:val="-2"/>
                <w:sz w:val="18"/>
                <w:szCs w:val="18"/>
              </w:rPr>
              <w:t>Level</w:t>
            </w:r>
          </w:p>
        </w:tc>
        <w:tc>
          <w:tcPr>
            <w:tcW w:w="1559" w:type="dxa"/>
            <w:tcBorders>
              <w:top w:val="single" w:sz="4" w:space="0" w:color="518DD4"/>
              <w:left w:val="single" w:sz="35" w:space="0" w:color="548DD4"/>
              <w:bottom w:val="single" w:sz="6" w:space="0" w:color="548DD4"/>
              <w:right w:val="single" w:sz="6" w:space="0" w:color="548DD4"/>
            </w:tcBorders>
            <w:shd w:val="clear" w:color="auto" w:fill="548DD4"/>
            <w:vAlign w:val="center"/>
          </w:tcPr>
          <w:p w14:paraId="68F6F53A" w14:textId="77777777" w:rsidR="00265A94" w:rsidRPr="00AC1A5F" w:rsidRDefault="00265A94" w:rsidP="00286919">
            <w:pPr>
              <w:jc w:val="center"/>
            </w:pPr>
          </w:p>
        </w:tc>
        <w:tc>
          <w:tcPr>
            <w:tcW w:w="1559" w:type="dxa"/>
            <w:tcBorders>
              <w:top w:val="single" w:sz="2" w:space="0" w:color="DBE5F1"/>
              <w:left w:val="single" w:sz="6" w:space="0" w:color="548DD4"/>
              <w:bottom w:val="single" w:sz="6" w:space="0" w:color="548DD4"/>
              <w:right w:val="single" w:sz="6" w:space="0" w:color="548DD4"/>
            </w:tcBorders>
            <w:shd w:val="clear" w:color="auto" w:fill="DBE5F1"/>
            <w:vAlign w:val="center"/>
          </w:tcPr>
          <w:p w14:paraId="3087AA4E" w14:textId="77777777" w:rsidR="00265A94" w:rsidRPr="00AC1A5F" w:rsidRDefault="00265A94" w:rsidP="00286919">
            <w:pPr>
              <w:kinsoku w:val="0"/>
              <w:overflowPunct w:val="0"/>
              <w:ind w:left="13"/>
              <w:jc w:val="center"/>
            </w:pPr>
            <w:r w:rsidRPr="00AC1A5F">
              <w:rPr>
                <w:b/>
                <w:bCs/>
                <w:spacing w:val="-2"/>
                <w:sz w:val="14"/>
                <w:szCs w:val="14"/>
              </w:rPr>
              <w:t>Rare</w:t>
            </w:r>
          </w:p>
        </w:tc>
        <w:tc>
          <w:tcPr>
            <w:tcW w:w="1703" w:type="dxa"/>
            <w:tcBorders>
              <w:top w:val="single" w:sz="2" w:space="0" w:color="DBE5F1"/>
              <w:left w:val="single" w:sz="6" w:space="0" w:color="548DD4"/>
              <w:bottom w:val="single" w:sz="6" w:space="0" w:color="548DD4"/>
              <w:right w:val="single" w:sz="6" w:space="0" w:color="548DD4"/>
            </w:tcBorders>
            <w:shd w:val="clear" w:color="auto" w:fill="DBE5F1"/>
            <w:vAlign w:val="center"/>
          </w:tcPr>
          <w:p w14:paraId="2C55BC00" w14:textId="77777777" w:rsidR="00265A94" w:rsidRPr="00AC1A5F" w:rsidRDefault="00265A94" w:rsidP="00286919">
            <w:pPr>
              <w:kinsoku w:val="0"/>
              <w:overflowPunct w:val="0"/>
              <w:ind w:left="291"/>
              <w:jc w:val="center"/>
            </w:pPr>
            <w:r w:rsidRPr="00AC1A5F">
              <w:rPr>
                <w:b/>
                <w:bCs/>
                <w:spacing w:val="-1"/>
                <w:sz w:val="14"/>
                <w:szCs w:val="14"/>
              </w:rPr>
              <w:t>Unlikely</w:t>
            </w:r>
          </w:p>
        </w:tc>
        <w:tc>
          <w:tcPr>
            <w:tcW w:w="1558" w:type="dxa"/>
            <w:tcBorders>
              <w:top w:val="single" w:sz="2" w:space="0" w:color="DBE5F1"/>
              <w:left w:val="single" w:sz="6" w:space="0" w:color="548DD4"/>
              <w:bottom w:val="single" w:sz="6" w:space="0" w:color="548DD4"/>
              <w:right w:val="single" w:sz="6" w:space="0" w:color="548DD4"/>
            </w:tcBorders>
            <w:shd w:val="clear" w:color="auto" w:fill="DBE5F1"/>
            <w:vAlign w:val="center"/>
          </w:tcPr>
          <w:p w14:paraId="3541A541" w14:textId="77777777" w:rsidR="00265A94" w:rsidRPr="00AC1A5F" w:rsidRDefault="00265A94" w:rsidP="00286919">
            <w:pPr>
              <w:kinsoku w:val="0"/>
              <w:overflowPunct w:val="0"/>
              <w:ind w:left="272"/>
              <w:jc w:val="center"/>
            </w:pPr>
            <w:r w:rsidRPr="00AC1A5F">
              <w:rPr>
                <w:b/>
                <w:bCs/>
                <w:spacing w:val="-1"/>
                <w:sz w:val="14"/>
                <w:szCs w:val="14"/>
              </w:rPr>
              <w:t>Possible</w:t>
            </w:r>
          </w:p>
        </w:tc>
        <w:tc>
          <w:tcPr>
            <w:tcW w:w="1560" w:type="dxa"/>
            <w:tcBorders>
              <w:top w:val="single" w:sz="2" w:space="0" w:color="DBE5F1"/>
              <w:left w:val="single" w:sz="6" w:space="0" w:color="548DD4"/>
              <w:bottom w:val="single" w:sz="6" w:space="0" w:color="548DD4"/>
              <w:right w:val="single" w:sz="6" w:space="0" w:color="548DD4"/>
            </w:tcBorders>
            <w:shd w:val="clear" w:color="auto" w:fill="DBE5F1"/>
            <w:vAlign w:val="center"/>
          </w:tcPr>
          <w:p w14:paraId="2D52703F" w14:textId="77777777" w:rsidR="00265A94" w:rsidRPr="00AC1A5F" w:rsidRDefault="00265A94" w:rsidP="00265A94">
            <w:pPr>
              <w:kinsoku w:val="0"/>
              <w:overflowPunct w:val="0"/>
              <w:jc w:val="center"/>
            </w:pPr>
            <w:r w:rsidRPr="00AC1A5F">
              <w:rPr>
                <w:b/>
                <w:bCs/>
                <w:spacing w:val="-1"/>
                <w:sz w:val="14"/>
                <w:szCs w:val="14"/>
              </w:rPr>
              <w:t>Likely</w:t>
            </w:r>
          </w:p>
        </w:tc>
        <w:tc>
          <w:tcPr>
            <w:tcW w:w="1560" w:type="dxa"/>
            <w:tcBorders>
              <w:top w:val="single" w:sz="2" w:space="0" w:color="DBE5F1"/>
              <w:left w:val="single" w:sz="6" w:space="0" w:color="548DD4"/>
              <w:bottom w:val="single" w:sz="6" w:space="0" w:color="548DD4"/>
              <w:right w:val="single" w:sz="36" w:space="0" w:color="548DD4"/>
            </w:tcBorders>
            <w:shd w:val="clear" w:color="auto" w:fill="DBE5F1"/>
          </w:tcPr>
          <w:p w14:paraId="4EA8F93A" w14:textId="11001FF0" w:rsidR="00265A94" w:rsidRPr="00AC1A5F" w:rsidRDefault="00265A94" w:rsidP="00265A94">
            <w:pPr>
              <w:kinsoku w:val="0"/>
              <w:overflowPunct w:val="0"/>
              <w:spacing w:before="54" w:line="243" w:lineRule="auto"/>
              <w:ind w:right="257"/>
            </w:pPr>
            <w:r>
              <w:rPr>
                <w:b/>
                <w:bCs/>
                <w:spacing w:val="-1"/>
                <w:sz w:val="14"/>
                <w:szCs w:val="14"/>
              </w:rPr>
              <w:t xml:space="preserve">      Almost Certain</w:t>
            </w:r>
          </w:p>
        </w:tc>
      </w:tr>
      <w:tr w:rsidR="00265A94" w:rsidRPr="00AC1A5F" w14:paraId="75B6B237" w14:textId="77777777" w:rsidTr="00265A94">
        <w:trPr>
          <w:cantSplit/>
          <w:trHeight w:val="737"/>
        </w:trPr>
        <w:tc>
          <w:tcPr>
            <w:tcW w:w="282" w:type="dxa"/>
            <w:vMerge/>
            <w:tcBorders>
              <w:top w:val="single" w:sz="35" w:space="0" w:color="548DD4"/>
              <w:left w:val="single" w:sz="36" w:space="0" w:color="548DD4"/>
              <w:bottom w:val="single" w:sz="35" w:space="0" w:color="548DD4"/>
              <w:right w:val="single" w:sz="4" w:space="0" w:color="518DD4"/>
            </w:tcBorders>
            <w:shd w:val="clear" w:color="auto" w:fill="548DD4"/>
            <w:textDirection w:val="btLr"/>
          </w:tcPr>
          <w:p w14:paraId="6EE27519" w14:textId="77777777" w:rsidR="00265A94" w:rsidRPr="00AC1A5F" w:rsidRDefault="00265A94" w:rsidP="00286919">
            <w:pPr>
              <w:kinsoku w:val="0"/>
              <w:overflowPunct w:val="0"/>
              <w:spacing w:before="54" w:line="243" w:lineRule="auto"/>
              <w:ind w:left="325" w:right="257" w:firstLine="4"/>
            </w:pPr>
          </w:p>
        </w:tc>
        <w:tc>
          <w:tcPr>
            <w:tcW w:w="3118" w:type="dxa"/>
            <w:gridSpan w:val="2"/>
            <w:tcBorders>
              <w:top w:val="single" w:sz="6" w:space="0" w:color="548DD4"/>
              <w:left w:val="single" w:sz="4" w:space="0" w:color="518DD4"/>
              <w:bottom w:val="single" w:sz="6" w:space="0" w:color="548DD4"/>
              <w:right w:val="single" w:sz="35" w:space="0" w:color="548DD4"/>
            </w:tcBorders>
          </w:tcPr>
          <w:p w14:paraId="00B32D2F" w14:textId="77777777" w:rsidR="00265A94" w:rsidRPr="00AC1A5F" w:rsidRDefault="00265A94" w:rsidP="00286919">
            <w:pPr>
              <w:kinsoku w:val="0"/>
              <w:overflowPunct w:val="0"/>
              <w:spacing w:before="10"/>
              <w:rPr>
                <w:sz w:val="14"/>
                <w:szCs w:val="14"/>
              </w:rPr>
            </w:pPr>
            <w:r w:rsidRPr="00AC1A5F">
              <w:rPr>
                <w:sz w:val="14"/>
                <w:szCs w:val="14"/>
              </w:rPr>
              <w:t>Permanent environmental damage to an extensive area outside of campus; Sole contributor responsible for direct GHG emissions AND majority of current practice does not meet good practice standards.</w:t>
            </w:r>
          </w:p>
        </w:tc>
        <w:tc>
          <w:tcPr>
            <w:tcW w:w="1985" w:type="dxa"/>
            <w:tcBorders>
              <w:top w:val="single" w:sz="6" w:space="0" w:color="548DD4"/>
              <w:left w:val="single" w:sz="35" w:space="0" w:color="548DD4"/>
              <w:bottom w:val="single" w:sz="6" w:space="0" w:color="548DD4"/>
              <w:right w:val="single" w:sz="35" w:space="0" w:color="548DD4"/>
            </w:tcBorders>
          </w:tcPr>
          <w:p w14:paraId="74D9032B" w14:textId="77777777" w:rsidR="00265A94" w:rsidRPr="00AC1A5F" w:rsidRDefault="00265A94" w:rsidP="00286919">
            <w:pPr>
              <w:kinsoku w:val="0"/>
              <w:overflowPunct w:val="0"/>
              <w:ind w:left="17" w:hanging="1"/>
              <w:rPr>
                <w:sz w:val="14"/>
                <w:szCs w:val="14"/>
              </w:rPr>
            </w:pPr>
            <w:r w:rsidRPr="00AC1A5F">
              <w:rPr>
                <w:sz w:val="14"/>
                <w:szCs w:val="14"/>
              </w:rPr>
              <w:t>Fatality</w:t>
            </w:r>
          </w:p>
          <w:p w14:paraId="445B7113" w14:textId="77777777" w:rsidR="00265A94" w:rsidRPr="00AC1A5F" w:rsidRDefault="00265A94" w:rsidP="00286919">
            <w:pPr>
              <w:kinsoku w:val="0"/>
              <w:overflowPunct w:val="0"/>
              <w:ind w:left="17" w:hanging="1"/>
              <w:rPr>
                <w:sz w:val="14"/>
                <w:szCs w:val="14"/>
              </w:rPr>
            </w:pPr>
          </w:p>
          <w:p w14:paraId="030DACDD" w14:textId="77777777" w:rsidR="00265A94" w:rsidRPr="00AC1A5F" w:rsidRDefault="00265A94" w:rsidP="00286919">
            <w:pPr>
              <w:kinsoku w:val="0"/>
              <w:overflowPunct w:val="0"/>
              <w:ind w:left="17" w:hanging="1"/>
              <w:rPr>
                <w:sz w:val="14"/>
                <w:szCs w:val="14"/>
              </w:rPr>
            </w:pPr>
            <w:r w:rsidRPr="00AC1A5F">
              <w:rPr>
                <w:spacing w:val="-1"/>
                <w:sz w:val="14"/>
                <w:szCs w:val="14"/>
              </w:rPr>
              <w:t>Permanent</w:t>
            </w:r>
            <w:r w:rsidRPr="00AC1A5F">
              <w:rPr>
                <w:spacing w:val="-11"/>
                <w:sz w:val="14"/>
                <w:szCs w:val="14"/>
              </w:rPr>
              <w:t xml:space="preserve"> </w:t>
            </w:r>
            <w:r w:rsidRPr="00AC1A5F">
              <w:rPr>
                <w:sz w:val="14"/>
                <w:szCs w:val="14"/>
              </w:rPr>
              <w:t>Total</w:t>
            </w:r>
            <w:r w:rsidRPr="00AC1A5F">
              <w:rPr>
                <w:spacing w:val="29"/>
                <w:w w:val="99"/>
                <w:sz w:val="14"/>
                <w:szCs w:val="14"/>
              </w:rPr>
              <w:t xml:space="preserve"> </w:t>
            </w:r>
            <w:r w:rsidRPr="00AC1A5F">
              <w:rPr>
                <w:sz w:val="14"/>
                <w:szCs w:val="14"/>
              </w:rPr>
              <w:t>Disability</w:t>
            </w:r>
          </w:p>
        </w:tc>
        <w:tc>
          <w:tcPr>
            <w:tcW w:w="284" w:type="dxa"/>
            <w:vMerge/>
            <w:tcBorders>
              <w:top w:val="single" w:sz="2" w:space="0" w:color="548DD4"/>
              <w:left w:val="single" w:sz="35" w:space="0" w:color="548DD4"/>
              <w:bottom w:val="single" w:sz="35" w:space="0" w:color="548DD4"/>
              <w:right w:val="single" w:sz="35" w:space="0" w:color="548DD4"/>
            </w:tcBorders>
            <w:shd w:val="clear" w:color="auto" w:fill="548DD4"/>
            <w:textDirection w:val="btLr"/>
          </w:tcPr>
          <w:p w14:paraId="3EAD4E49" w14:textId="77777777" w:rsidR="00265A94" w:rsidRPr="00AC1A5F" w:rsidRDefault="00265A94" w:rsidP="00286919">
            <w:pPr>
              <w:kinsoku w:val="0"/>
              <w:overflowPunct w:val="0"/>
              <w:spacing w:before="117" w:line="243" w:lineRule="auto"/>
              <w:ind w:left="17" w:right="374"/>
            </w:pPr>
          </w:p>
        </w:tc>
        <w:tc>
          <w:tcPr>
            <w:tcW w:w="1559" w:type="dxa"/>
            <w:tcBorders>
              <w:top w:val="single" w:sz="6" w:space="0" w:color="548DD4"/>
              <w:left w:val="single" w:sz="35" w:space="0" w:color="548DD4"/>
              <w:bottom w:val="single" w:sz="6" w:space="0" w:color="548DD4"/>
              <w:right w:val="single" w:sz="6" w:space="0" w:color="548DD4"/>
            </w:tcBorders>
            <w:shd w:val="clear" w:color="auto" w:fill="DBE5F1"/>
            <w:vAlign w:val="center"/>
          </w:tcPr>
          <w:p w14:paraId="19A1229D" w14:textId="77777777" w:rsidR="00265A94" w:rsidRPr="00AC1A5F" w:rsidRDefault="00265A94" w:rsidP="00286919">
            <w:pPr>
              <w:kinsoku w:val="0"/>
              <w:overflowPunct w:val="0"/>
              <w:jc w:val="center"/>
            </w:pPr>
            <w:r w:rsidRPr="00AC1A5F">
              <w:rPr>
                <w:b/>
                <w:bCs/>
                <w:spacing w:val="-1"/>
                <w:sz w:val="14"/>
                <w:szCs w:val="14"/>
              </w:rPr>
              <w:t>Critical</w:t>
            </w:r>
          </w:p>
        </w:tc>
        <w:tc>
          <w:tcPr>
            <w:tcW w:w="1559" w:type="dxa"/>
            <w:tcBorders>
              <w:top w:val="single" w:sz="6" w:space="0" w:color="548DD4"/>
              <w:left w:val="single" w:sz="6" w:space="0" w:color="548DD4"/>
              <w:bottom w:val="single" w:sz="6" w:space="0" w:color="548DD4"/>
              <w:right w:val="single" w:sz="6" w:space="0" w:color="548DD4"/>
            </w:tcBorders>
            <w:shd w:val="clear" w:color="auto" w:fill="FFFF00"/>
            <w:vAlign w:val="center"/>
          </w:tcPr>
          <w:p w14:paraId="55B98E37" w14:textId="77777777" w:rsidR="00265A94" w:rsidRPr="00AC1A5F" w:rsidRDefault="00265A94" w:rsidP="00286919">
            <w:pPr>
              <w:jc w:val="center"/>
            </w:pPr>
          </w:p>
        </w:tc>
        <w:tc>
          <w:tcPr>
            <w:tcW w:w="1703" w:type="dxa"/>
            <w:tcBorders>
              <w:top w:val="single" w:sz="6" w:space="0" w:color="548DD4"/>
              <w:left w:val="single" w:sz="6" w:space="0" w:color="548DD4"/>
              <w:bottom w:val="single" w:sz="6" w:space="0" w:color="548DD4"/>
              <w:right w:val="single" w:sz="6" w:space="0" w:color="548DD4"/>
            </w:tcBorders>
            <w:shd w:val="clear" w:color="auto" w:fill="FFC000"/>
            <w:vAlign w:val="center"/>
          </w:tcPr>
          <w:p w14:paraId="4A91C220" w14:textId="77777777" w:rsidR="00265A94" w:rsidRPr="00AC1A5F" w:rsidRDefault="00265A94" w:rsidP="00286919">
            <w:pPr>
              <w:jc w:val="center"/>
            </w:pPr>
          </w:p>
        </w:tc>
        <w:tc>
          <w:tcPr>
            <w:tcW w:w="1558" w:type="dxa"/>
            <w:tcBorders>
              <w:top w:val="single" w:sz="6" w:space="0" w:color="548DD4"/>
              <w:left w:val="single" w:sz="6" w:space="0" w:color="548DD4"/>
              <w:bottom w:val="single" w:sz="6" w:space="0" w:color="548DD4"/>
              <w:right w:val="single" w:sz="6" w:space="0" w:color="548DD4"/>
            </w:tcBorders>
            <w:shd w:val="clear" w:color="auto" w:fill="FFC000"/>
            <w:vAlign w:val="center"/>
          </w:tcPr>
          <w:p w14:paraId="54D11FEA" w14:textId="77777777" w:rsidR="00265A94" w:rsidRPr="00AC1A5F" w:rsidRDefault="00265A94" w:rsidP="00286919">
            <w:pPr>
              <w:jc w:val="center"/>
            </w:pPr>
          </w:p>
        </w:tc>
        <w:tc>
          <w:tcPr>
            <w:tcW w:w="1560" w:type="dxa"/>
            <w:tcBorders>
              <w:top w:val="single" w:sz="6" w:space="0" w:color="548DD4"/>
              <w:left w:val="single" w:sz="6" w:space="0" w:color="548DD4"/>
              <w:bottom w:val="single" w:sz="6" w:space="0" w:color="548DD4"/>
              <w:right w:val="single" w:sz="6" w:space="0" w:color="548DD4"/>
            </w:tcBorders>
            <w:shd w:val="clear" w:color="auto" w:fill="C00000"/>
            <w:vAlign w:val="center"/>
          </w:tcPr>
          <w:p w14:paraId="75C22920" w14:textId="77777777" w:rsidR="00265A94" w:rsidRPr="00AC1A5F" w:rsidRDefault="00265A94" w:rsidP="00286919">
            <w:pPr>
              <w:kinsoku w:val="0"/>
              <w:overflowPunct w:val="0"/>
              <w:jc w:val="center"/>
            </w:pPr>
            <w:r w:rsidRPr="00AC1A5F">
              <w:rPr>
                <w:b/>
                <w:bCs/>
                <w:color w:val="FFFFFF"/>
                <w:spacing w:val="-1"/>
                <w:sz w:val="14"/>
                <w:szCs w:val="14"/>
              </w:rPr>
              <w:t>Extreme</w:t>
            </w:r>
          </w:p>
        </w:tc>
        <w:tc>
          <w:tcPr>
            <w:tcW w:w="1560" w:type="dxa"/>
            <w:tcBorders>
              <w:top w:val="single" w:sz="6" w:space="0" w:color="548DD4"/>
              <w:left w:val="single" w:sz="6" w:space="0" w:color="548DD4"/>
              <w:bottom w:val="single" w:sz="6" w:space="0" w:color="548DD4"/>
              <w:right w:val="single" w:sz="36" w:space="0" w:color="548DD4"/>
            </w:tcBorders>
            <w:shd w:val="clear" w:color="auto" w:fill="C00000"/>
            <w:vAlign w:val="center"/>
          </w:tcPr>
          <w:p w14:paraId="34B097A7" w14:textId="77777777" w:rsidR="00265A94" w:rsidRPr="00AC1A5F" w:rsidRDefault="00265A94" w:rsidP="00286919">
            <w:pPr>
              <w:jc w:val="center"/>
            </w:pPr>
          </w:p>
        </w:tc>
      </w:tr>
      <w:tr w:rsidR="00265A94" w:rsidRPr="00AC1A5F" w14:paraId="7B60EE27" w14:textId="77777777" w:rsidTr="00265A94">
        <w:trPr>
          <w:cantSplit/>
          <w:trHeight w:val="737"/>
        </w:trPr>
        <w:tc>
          <w:tcPr>
            <w:tcW w:w="282" w:type="dxa"/>
            <w:vMerge/>
            <w:tcBorders>
              <w:top w:val="single" w:sz="35" w:space="0" w:color="548DD4"/>
              <w:left w:val="single" w:sz="36" w:space="0" w:color="548DD4"/>
              <w:bottom w:val="single" w:sz="35" w:space="0" w:color="548DD4"/>
              <w:right w:val="single" w:sz="4" w:space="0" w:color="518DD4"/>
            </w:tcBorders>
            <w:shd w:val="clear" w:color="auto" w:fill="548DD4"/>
            <w:textDirection w:val="btLr"/>
          </w:tcPr>
          <w:p w14:paraId="7CDFCBEE" w14:textId="77777777" w:rsidR="00265A94" w:rsidRPr="00AC1A5F" w:rsidRDefault="00265A94" w:rsidP="00286919"/>
        </w:tc>
        <w:tc>
          <w:tcPr>
            <w:tcW w:w="3118" w:type="dxa"/>
            <w:gridSpan w:val="2"/>
            <w:tcBorders>
              <w:top w:val="single" w:sz="6" w:space="0" w:color="548DD4"/>
              <w:left w:val="single" w:sz="4" w:space="0" w:color="518DD4"/>
              <w:bottom w:val="single" w:sz="6" w:space="0" w:color="548DD4"/>
              <w:right w:val="single" w:sz="35" w:space="0" w:color="548DD4"/>
            </w:tcBorders>
          </w:tcPr>
          <w:p w14:paraId="309F75A7" w14:textId="77777777" w:rsidR="00265A94" w:rsidRPr="00AC1A5F" w:rsidRDefault="00265A94" w:rsidP="00286919">
            <w:pPr>
              <w:kinsoku w:val="0"/>
              <w:overflowPunct w:val="0"/>
              <w:spacing w:line="158" w:lineRule="exact"/>
              <w:ind w:left="17" w:right="135"/>
              <w:rPr>
                <w:spacing w:val="-1"/>
                <w:sz w:val="14"/>
                <w:szCs w:val="14"/>
              </w:rPr>
            </w:pPr>
            <w:r w:rsidRPr="00AC1A5F">
              <w:rPr>
                <w:spacing w:val="-1"/>
                <w:sz w:val="14"/>
                <w:szCs w:val="14"/>
              </w:rPr>
              <w:t>Long term environmental damage extending to a large area requiring high level of intervention; Significant contributor responsible for direct GHG emissions AND majority of current practice does not meet good practice standards.</w:t>
            </w:r>
          </w:p>
        </w:tc>
        <w:tc>
          <w:tcPr>
            <w:tcW w:w="1985" w:type="dxa"/>
            <w:tcBorders>
              <w:top w:val="single" w:sz="6" w:space="0" w:color="548DD4"/>
              <w:left w:val="single" w:sz="35" w:space="0" w:color="548DD4"/>
              <w:bottom w:val="single" w:sz="6" w:space="0" w:color="548DD4"/>
              <w:right w:val="single" w:sz="35" w:space="0" w:color="548DD4"/>
            </w:tcBorders>
          </w:tcPr>
          <w:p w14:paraId="70715BCF" w14:textId="77777777" w:rsidR="00265A94" w:rsidRPr="00AC1A5F" w:rsidRDefault="00265A94" w:rsidP="00286919">
            <w:pPr>
              <w:kinsoku w:val="0"/>
              <w:overflowPunct w:val="0"/>
              <w:spacing w:line="158" w:lineRule="exact"/>
              <w:ind w:left="17" w:right="135"/>
              <w:rPr>
                <w:spacing w:val="1"/>
                <w:sz w:val="14"/>
                <w:szCs w:val="14"/>
              </w:rPr>
            </w:pPr>
            <w:r w:rsidRPr="00AC1A5F">
              <w:rPr>
                <w:spacing w:val="-1"/>
                <w:sz w:val="14"/>
                <w:szCs w:val="14"/>
              </w:rPr>
              <w:t>Significant/extensive</w:t>
            </w:r>
            <w:r w:rsidRPr="00AC1A5F">
              <w:rPr>
                <w:spacing w:val="29"/>
                <w:w w:val="99"/>
                <w:sz w:val="14"/>
                <w:szCs w:val="14"/>
              </w:rPr>
              <w:t xml:space="preserve"> </w:t>
            </w:r>
            <w:r w:rsidRPr="00AC1A5F">
              <w:rPr>
                <w:sz w:val="14"/>
                <w:szCs w:val="14"/>
              </w:rPr>
              <w:t>injury</w:t>
            </w:r>
            <w:r w:rsidRPr="00AC1A5F">
              <w:rPr>
                <w:spacing w:val="-12"/>
                <w:sz w:val="14"/>
                <w:szCs w:val="14"/>
              </w:rPr>
              <w:t xml:space="preserve"> </w:t>
            </w:r>
            <w:r w:rsidRPr="00AC1A5F">
              <w:rPr>
                <w:spacing w:val="-1"/>
                <w:sz w:val="14"/>
                <w:szCs w:val="14"/>
              </w:rPr>
              <w:t>or</w:t>
            </w:r>
            <w:r w:rsidRPr="00AC1A5F">
              <w:rPr>
                <w:spacing w:val="-4"/>
                <w:sz w:val="14"/>
                <w:szCs w:val="14"/>
              </w:rPr>
              <w:t xml:space="preserve"> </w:t>
            </w:r>
            <w:r w:rsidRPr="00AC1A5F">
              <w:rPr>
                <w:spacing w:val="1"/>
                <w:sz w:val="14"/>
                <w:szCs w:val="14"/>
              </w:rPr>
              <w:t>illness.</w:t>
            </w:r>
          </w:p>
          <w:p w14:paraId="47DC13BA" w14:textId="77777777" w:rsidR="00265A94" w:rsidRPr="00AC1A5F" w:rsidRDefault="00265A94" w:rsidP="00286919">
            <w:pPr>
              <w:kinsoku w:val="0"/>
              <w:overflowPunct w:val="0"/>
              <w:spacing w:line="158" w:lineRule="exact"/>
              <w:ind w:left="17" w:right="135"/>
              <w:rPr>
                <w:spacing w:val="1"/>
                <w:sz w:val="14"/>
                <w:szCs w:val="14"/>
              </w:rPr>
            </w:pPr>
          </w:p>
          <w:p w14:paraId="60EDA667" w14:textId="77777777" w:rsidR="00265A94" w:rsidRPr="00AC1A5F" w:rsidRDefault="00265A94" w:rsidP="00286919">
            <w:pPr>
              <w:kinsoku w:val="0"/>
              <w:overflowPunct w:val="0"/>
              <w:spacing w:line="158" w:lineRule="exact"/>
              <w:ind w:left="17" w:right="135"/>
              <w:rPr>
                <w:sz w:val="14"/>
                <w:szCs w:val="14"/>
              </w:rPr>
            </w:pPr>
            <w:r w:rsidRPr="00AC1A5F">
              <w:rPr>
                <w:spacing w:val="-1"/>
                <w:sz w:val="14"/>
                <w:szCs w:val="14"/>
              </w:rPr>
              <w:t>Permanent</w:t>
            </w:r>
            <w:r w:rsidRPr="00AC1A5F">
              <w:rPr>
                <w:spacing w:val="-13"/>
                <w:sz w:val="14"/>
                <w:szCs w:val="14"/>
              </w:rPr>
              <w:t xml:space="preserve"> </w:t>
            </w:r>
            <w:r w:rsidRPr="00AC1A5F">
              <w:rPr>
                <w:spacing w:val="-1"/>
                <w:sz w:val="14"/>
                <w:szCs w:val="14"/>
              </w:rPr>
              <w:t>Partial</w:t>
            </w:r>
            <w:r w:rsidRPr="00AC1A5F">
              <w:rPr>
                <w:spacing w:val="22"/>
                <w:w w:val="99"/>
                <w:sz w:val="14"/>
                <w:szCs w:val="14"/>
              </w:rPr>
              <w:t xml:space="preserve"> </w:t>
            </w:r>
            <w:r w:rsidRPr="00AC1A5F">
              <w:rPr>
                <w:sz w:val="14"/>
                <w:szCs w:val="14"/>
              </w:rPr>
              <w:t>Disability</w:t>
            </w:r>
          </w:p>
        </w:tc>
        <w:tc>
          <w:tcPr>
            <w:tcW w:w="284" w:type="dxa"/>
            <w:vMerge/>
            <w:tcBorders>
              <w:top w:val="single" w:sz="2" w:space="0" w:color="548DD4"/>
              <w:left w:val="single" w:sz="35" w:space="0" w:color="548DD4"/>
              <w:bottom w:val="single" w:sz="35" w:space="0" w:color="548DD4"/>
              <w:right w:val="single" w:sz="35" w:space="0" w:color="548DD4"/>
            </w:tcBorders>
            <w:shd w:val="clear" w:color="auto" w:fill="548DD4"/>
            <w:textDirection w:val="btLr"/>
          </w:tcPr>
          <w:p w14:paraId="1815A379" w14:textId="77777777" w:rsidR="00265A94" w:rsidRPr="00AC1A5F" w:rsidRDefault="00265A94" w:rsidP="00286919">
            <w:pPr>
              <w:kinsoku w:val="0"/>
              <w:overflowPunct w:val="0"/>
              <w:spacing w:before="125" w:line="158" w:lineRule="exact"/>
              <w:ind w:left="17" w:right="293"/>
            </w:pPr>
          </w:p>
        </w:tc>
        <w:tc>
          <w:tcPr>
            <w:tcW w:w="1559" w:type="dxa"/>
            <w:tcBorders>
              <w:top w:val="single" w:sz="6" w:space="0" w:color="548DD4"/>
              <w:left w:val="single" w:sz="35" w:space="0" w:color="548DD4"/>
              <w:bottom w:val="single" w:sz="6" w:space="0" w:color="548DD4"/>
              <w:right w:val="single" w:sz="6" w:space="0" w:color="548DD4"/>
            </w:tcBorders>
            <w:shd w:val="clear" w:color="auto" w:fill="DBE5F1"/>
            <w:vAlign w:val="center"/>
          </w:tcPr>
          <w:p w14:paraId="112D1B92" w14:textId="77777777" w:rsidR="00265A94" w:rsidRPr="00AC1A5F" w:rsidRDefault="00265A94" w:rsidP="00286919">
            <w:pPr>
              <w:kinsoku w:val="0"/>
              <w:overflowPunct w:val="0"/>
              <w:spacing w:before="107"/>
              <w:jc w:val="center"/>
            </w:pPr>
            <w:r w:rsidRPr="00AC1A5F">
              <w:rPr>
                <w:b/>
                <w:bCs/>
                <w:sz w:val="14"/>
                <w:szCs w:val="14"/>
              </w:rPr>
              <w:t>Major</w:t>
            </w:r>
          </w:p>
        </w:tc>
        <w:tc>
          <w:tcPr>
            <w:tcW w:w="1559" w:type="dxa"/>
            <w:tcBorders>
              <w:top w:val="single" w:sz="6" w:space="0" w:color="548DD4"/>
              <w:left w:val="single" w:sz="6" w:space="0" w:color="548DD4"/>
              <w:bottom w:val="single" w:sz="6" w:space="0" w:color="548DD4"/>
              <w:right w:val="single" w:sz="6" w:space="0" w:color="548DD4"/>
            </w:tcBorders>
            <w:shd w:val="clear" w:color="auto" w:fill="92D050"/>
            <w:vAlign w:val="center"/>
          </w:tcPr>
          <w:p w14:paraId="0A8775E0" w14:textId="77777777" w:rsidR="00265A94" w:rsidRPr="00AC1A5F" w:rsidRDefault="00265A94" w:rsidP="00286919">
            <w:pPr>
              <w:jc w:val="center"/>
            </w:pPr>
          </w:p>
        </w:tc>
        <w:tc>
          <w:tcPr>
            <w:tcW w:w="1703" w:type="dxa"/>
            <w:tcBorders>
              <w:top w:val="single" w:sz="6" w:space="0" w:color="548DD4"/>
              <w:left w:val="single" w:sz="6" w:space="0" w:color="548DD4"/>
              <w:bottom w:val="single" w:sz="6" w:space="0" w:color="548DD4"/>
              <w:right w:val="single" w:sz="6" w:space="0" w:color="548DD4"/>
            </w:tcBorders>
            <w:shd w:val="clear" w:color="auto" w:fill="FFFF00"/>
            <w:vAlign w:val="center"/>
          </w:tcPr>
          <w:p w14:paraId="09C1D0F2" w14:textId="77777777" w:rsidR="00265A94" w:rsidRPr="00AC1A5F" w:rsidRDefault="00265A94" w:rsidP="00286919">
            <w:pPr>
              <w:jc w:val="center"/>
            </w:pPr>
          </w:p>
        </w:tc>
        <w:tc>
          <w:tcPr>
            <w:tcW w:w="1558" w:type="dxa"/>
            <w:tcBorders>
              <w:top w:val="single" w:sz="6" w:space="0" w:color="548DD4"/>
              <w:left w:val="single" w:sz="6" w:space="0" w:color="548DD4"/>
              <w:bottom w:val="single" w:sz="6" w:space="0" w:color="548DD4"/>
              <w:right w:val="single" w:sz="6" w:space="0" w:color="548DD4"/>
            </w:tcBorders>
            <w:shd w:val="clear" w:color="auto" w:fill="FFC000"/>
            <w:vAlign w:val="center"/>
          </w:tcPr>
          <w:p w14:paraId="6B797AB9" w14:textId="77777777" w:rsidR="00265A94" w:rsidRPr="00AC1A5F" w:rsidRDefault="00265A94" w:rsidP="00286919">
            <w:pPr>
              <w:kinsoku w:val="0"/>
              <w:overflowPunct w:val="0"/>
              <w:ind w:left="17"/>
              <w:jc w:val="center"/>
            </w:pPr>
            <w:r w:rsidRPr="00AC1A5F">
              <w:rPr>
                <w:b/>
                <w:bCs/>
                <w:sz w:val="14"/>
                <w:szCs w:val="14"/>
              </w:rPr>
              <w:t>High</w:t>
            </w:r>
          </w:p>
        </w:tc>
        <w:tc>
          <w:tcPr>
            <w:tcW w:w="1560" w:type="dxa"/>
            <w:tcBorders>
              <w:top w:val="single" w:sz="6" w:space="0" w:color="548DD4"/>
              <w:left w:val="single" w:sz="6" w:space="0" w:color="548DD4"/>
              <w:bottom w:val="single" w:sz="6" w:space="0" w:color="548DD4"/>
              <w:right w:val="single" w:sz="6" w:space="0" w:color="548DD4"/>
            </w:tcBorders>
            <w:shd w:val="clear" w:color="auto" w:fill="FFC000"/>
            <w:vAlign w:val="center"/>
          </w:tcPr>
          <w:p w14:paraId="2E660EDC" w14:textId="77777777" w:rsidR="00265A94" w:rsidRPr="00AC1A5F" w:rsidRDefault="00265A94" w:rsidP="00286919">
            <w:pPr>
              <w:jc w:val="center"/>
            </w:pPr>
          </w:p>
        </w:tc>
        <w:tc>
          <w:tcPr>
            <w:tcW w:w="1560" w:type="dxa"/>
            <w:tcBorders>
              <w:top w:val="single" w:sz="6" w:space="0" w:color="548DD4"/>
              <w:left w:val="single" w:sz="6" w:space="0" w:color="548DD4"/>
              <w:bottom w:val="single" w:sz="6" w:space="0" w:color="548DD4"/>
              <w:right w:val="single" w:sz="36" w:space="0" w:color="548DD4"/>
            </w:tcBorders>
            <w:shd w:val="clear" w:color="auto" w:fill="C00000"/>
            <w:vAlign w:val="center"/>
          </w:tcPr>
          <w:p w14:paraId="1C54C6F2" w14:textId="77777777" w:rsidR="00265A94" w:rsidRPr="00AC1A5F" w:rsidRDefault="00265A94" w:rsidP="00286919">
            <w:pPr>
              <w:jc w:val="center"/>
            </w:pPr>
          </w:p>
        </w:tc>
      </w:tr>
      <w:tr w:rsidR="00265A94" w:rsidRPr="00AC1A5F" w14:paraId="3EB2F76F" w14:textId="77777777" w:rsidTr="00265A94">
        <w:trPr>
          <w:cantSplit/>
          <w:trHeight w:val="737"/>
        </w:trPr>
        <w:tc>
          <w:tcPr>
            <w:tcW w:w="282" w:type="dxa"/>
            <w:vMerge/>
            <w:tcBorders>
              <w:top w:val="single" w:sz="35" w:space="0" w:color="548DD4"/>
              <w:left w:val="single" w:sz="36" w:space="0" w:color="548DD4"/>
              <w:bottom w:val="single" w:sz="35" w:space="0" w:color="548DD4"/>
              <w:right w:val="single" w:sz="4" w:space="0" w:color="518DD4"/>
            </w:tcBorders>
            <w:shd w:val="clear" w:color="auto" w:fill="548DD4"/>
            <w:textDirection w:val="btLr"/>
          </w:tcPr>
          <w:p w14:paraId="509D4FDE" w14:textId="77777777" w:rsidR="00265A94" w:rsidRPr="00AC1A5F" w:rsidRDefault="00265A94" w:rsidP="00286919"/>
        </w:tc>
        <w:tc>
          <w:tcPr>
            <w:tcW w:w="3118" w:type="dxa"/>
            <w:gridSpan w:val="2"/>
            <w:tcBorders>
              <w:top w:val="single" w:sz="6" w:space="0" w:color="548DD4"/>
              <w:left w:val="single" w:sz="4" w:space="0" w:color="518DD4"/>
              <w:bottom w:val="single" w:sz="6" w:space="0" w:color="548DD4"/>
              <w:right w:val="single" w:sz="35" w:space="0" w:color="548DD4"/>
            </w:tcBorders>
          </w:tcPr>
          <w:p w14:paraId="3E0DE1AC" w14:textId="77777777" w:rsidR="00265A94" w:rsidRPr="00AC1A5F" w:rsidRDefault="00265A94" w:rsidP="00286919">
            <w:pPr>
              <w:kinsoku w:val="0"/>
              <w:overflowPunct w:val="0"/>
              <w:spacing w:line="158" w:lineRule="exact"/>
              <w:ind w:left="17" w:right="402"/>
              <w:rPr>
                <w:spacing w:val="-1"/>
                <w:sz w:val="14"/>
                <w:szCs w:val="14"/>
              </w:rPr>
            </w:pPr>
            <w:r w:rsidRPr="00AC1A5F">
              <w:rPr>
                <w:spacing w:val="-1"/>
                <w:sz w:val="14"/>
                <w:szCs w:val="14"/>
              </w:rPr>
              <w:t xml:space="preserve">Short term environmental damage requiring some intervention; Partial contributor responsible for direct GHG emissions AND majority of current practice does not meet good practice standards. </w:t>
            </w:r>
          </w:p>
        </w:tc>
        <w:tc>
          <w:tcPr>
            <w:tcW w:w="1985" w:type="dxa"/>
            <w:tcBorders>
              <w:top w:val="single" w:sz="6" w:space="0" w:color="548DD4"/>
              <w:left w:val="single" w:sz="35" w:space="0" w:color="548DD4"/>
              <w:bottom w:val="single" w:sz="6" w:space="0" w:color="548DD4"/>
              <w:right w:val="single" w:sz="35" w:space="0" w:color="548DD4"/>
            </w:tcBorders>
          </w:tcPr>
          <w:p w14:paraId="35975E26" w14:textId="77777777" w:rsidR="00265A94" w:rsidRPr="00AC1A5F" w:rsidRDefault="00265A94" w:rsidP="00286919">
            <w:pPr>
              <w:kinsoku w:val="0"/>
              <w:overflowPunct w:val="0"/>
              <w:spacing w:line="158" w:lineRule="exact"/>
              <w:ind w:left="17" w:right="402"/>
              <w:rPr>
                <w:sz w:val="14"/>
                <w:szCs w:val="14"/>
              </w:rPr>
            </w:pPr>
            <w:r w:rsidRPr="00AC1A5F">
              <w:rPr>
                <w:spacing w:val="-1"/>
                <w:sz w:val="14"/>
                <w:szCs w:val="14"/>
              </w:rPr>
              <w:t>Serious</w:t>
            </w:r>
            <w:r w:rsidRPr="00AC1A5F">
              <w:rPr>
                <w:spacing w:val="-5"/>
                <w:sz w:val="14"/>
                <w:szCs w:val="14"/>
              </w:rPr>
              <w:t xml:space="preserve"> </w:t>
            </w:r>
            <w:r w:rsidRPr="00AC1A5F">
              <w:rPr>
                <w:sz w:val="14"/>
                <w:szCs w:val="14"/>
              </w:rPr>
              <w:t>injury</w:t>
            </w:r>
            <w:r w:rsidRPr="00AC1A5F">
              <w:rPr>
                <w:spacing w:val="-12"/>
                <w:sz w:val="14"/>
                <w:szCs w:val="14"/>
              </w:rPr>
              <w:t xml:space="preserve"> </w:t>
            </w:r>
            <w:r w:rsidRPr="00AC1A5F">
              <w:rPr>
                <w:spacing w:val="-1"/>
                <w:sz w:val="14"/>
                <w:szCs w:val="14"/>
              </w:rPr>
              <w:t>or</w:t>
            </w:r>
            <w:r w:rsidRPr="00AC1A5F">
              <w:rPr>
                <w:spacing w:val="27"/>
                <w:w w:val="99"/>
                <w:sz w:val="14"/>
                <w:szCs w:val="14"/>
              </w:rPr>
              <w:t xml:space="preserve"> </w:t>
            </w:r>
            <w:r w:rsidRPr="00AC1A5F">
              <w:rPr>
                <w:sz w:val="14"/>
                <w:szCs w:val="14"/>
              </w:rPr>
              <w:t>illness.</w:t>
            </w:r>
          </w:p>
          <w:p w14:paraId="0B03A968" w14:textId="77777777" w:rsidR="00265A94" w:rsidRPr="00AC1A5F" w:rsidRDefault="00265A94" w:rsidP="00286919">
            <w:pPr>
              <w:kinsoku w:val="0"/>
              <w:overflowPunct w:val="0"/>
              <w:spacing w:before="125" w:line="158" w:lineRule="exact"/>
              <w:ind w:left="17" w:right="193"/>
              <w:rPr>
                <w:sz w:val="14"/>
                <w:szCs w:val="14"/>
              </w:rPr>
            </w:pPr>
            <w:r w:rsidRPr="00AC1A5F">
              <w:rPr>
                <w:sz w:val="14"/>
                <w:szCs w:val="14"/>
              </w:rPr>
              <w:t>Lost</w:t>
            </w:r>
            <w:r w:rsidRPr="00AC1A5F">
              <w:rPr>
                <w:spacing w:val="-5"/>
                <w:sz w:val="14"/>
                <w:szCs w:val="14"/>
              </w:rPr>
              <w:t xml:space="preserve"> </w:t>
            </w:r>
            <w:r w:rsidRPr="00AC1A5F">
              <w:rPr>
                <w:spacing w:val="1"/>
                <w:sz w:val="14"/>
                <w:szCs w:val="14"/>
              </w:rPr>
              <w:t>time</w:t>
            </w:r>
            <w:r w:rsidRPr="00AC1A5F">
              <w:rPr>
                <w:spacing w:val="-6"/>
                <w:sz w:val="14"/>
                <w:szCs w:val="14"/>
              </w:rPr>
              <w:t xml:space="preserve"> </w:t>
            </w:r>
            <w:r w:rsidRPr="00AC1A5F">
              <w:rPr>
                <w:sz w:val="14"/>
                <w:szCs w:val="14"/>
              </w:rPr>
              <w:t>injury</w:t>
            </w:r>
            <w:r w:rsidRPr="00AC1A5F">
              <w:rPr>
                <w:spacing w:val="-11"/>
                <w:sz w:val="14"/>
                <w:szCs w:val="14"/>
              </w:rPr>
              <w:t xml:space="preserve"> </w:t>
            </w:r>
            <w:r w:rsidRPr="00AC1A5F">
              <w:rPr>
                <w:spacing w:val="-1"/>
                <w:sz w:val="14"/>
                <w:szCs w:val="14"/>
              </w:rPr>
              <w:t>&gt;10</w:t>
            </w:r>
            <w:r w:rsidRPr="00AC1A5F">
              <w:rPr>
                <w:spacing w:val="24"/>
                <w:w w:val="99"/>
                <w:sz w:val="14"/>
                <w:szCs w:val="14"/>
              </w:rPr>
              <w:t xml:space="preserve"> </w:t>
            </w:r>
            <w:r w:rsidRPr="00AC1A5F">
              <w:rPr>
                <w:spacing w:val="-5"/>
                <w:sz w:val="14"/>
                <w:szCs w:val="14"/>
              </w:rPr>
              <w:t>days</w:t>
            </w:r>
          </w:p>
        </w:tc>
        <w:tc>
          <w:tcPr>
            <w:tcW w:w="284" w:type="dxa"/>
            <w:vMerge/>
            <w:tcBorders>
              <w:top w:val="single" w:sz="2" w:space="0" w:color="548DD4"/>
              <w:left w:val="single" w:sz="35" w:space="0" w:color="548DD4"/>
              <w:bottom w:val="single" w:sz="35" w:space="0" w:color="548DD4"/>
              <w:right w:val="single" w:sz="35" w:space="0" w:color="548DD4"/>
            </w:tcBorders>
            <w:shd w:val="clear" w:color="auto" w:fill="548DD4"/>
            <w:textDirection w:val="btLr"/>
          </w:tcPr>
          <w:p w14:paraId="2686A6D7" w14:textId="77777777" w:rsidR="00265A94" w:rsidRPr="00AC1A5F" w:rsidRDefault="00265A94" w:rsidP="00286919">
            <w:pPr>
              <w:kinsoku w:val="0"/>
              <w:overflowPunct w:val="0"/>
              <w:spacing w:before="125" w:line="158" w:lineRule="exact"/>
              <w:ind w:left="17" w:right="193"/>
            </w:pPr>
          </w:p>
        </w:tc>
        <w:tc>
          <w:tcPr>
            <w:tcW w:w="1559" w:type="dxa"/>
            <w:tcBorders>
              <w:top w:val="single" w:sz="6" w:space="0" w:color="548DD4"/>
              <w:left w:val="single" w:sz="35" w:space="0" w:color="548DD4"/>
              <w:bottom w:val="single" w:sz="6" w:space="0" w:color="548DD4"/>
              <w:right w:val="single" w:sz="6" w:space="0" w:color="548DD4"/>
            </w:tcBorders>
            <w:shd w:val="clear" w:color="auto" w:fill="DBE5F1"/>
            <w:vAlign w:val="center"/>
          </w:tcPr>
          <w:p w14:paraId="16BB5874" w14:textId="77777777" w:rsidR="00265A94" w:rsidRPr="00AC1A5F" w:rsidRDefault="00265A94" w:rsidP="00286919">
            <w:pPr>
              <w:kinsoku w:val="0"/>
              <w:overflowPunct w:val="0"/>
              <w:spacing w:before="112"/>
              <w:jc w:val="center"/>
            </w:pPr>
            <w:r w:rsidRPr="00AC1A5F">
              <w:rPr>
                <w:b/>
                <w:bCs/>
                <w:sz w:val="14"/>
                <w:szCs w:val="14"/>
              </w:rPr>
              <w:t>Moderate</w:t>
            </w:r>
          </w:p>
        </w:tc>
        <w:tc>
          <w:tcPr>
            <w:tcW w:w="1559" w:type="dxa"/>
            <w:tcBorders>
              <w:top w:val="single" w:sz="6" w:space="0" w:color="548DD4"/>
              <w:left w:val="single" w:sz="6" w:space="0" w:color="548DD4"/>
              <w:bottom w:val="single" w:sz="6" w:space="0" w:color="548DD4"/>
              <w:right w:val="single" w:sz="6" w:space="0" w:color="548DD4"/>
            </w:tcBorders>
            <w:shd w:val="clear" w:color="auto" w:fill="92D050"/>
            <w:vAlign w:val="center"/>
          </w:tcPr>
          <w:p w14:paraId="2C3D2585" w14:textId="77777777" w:rsidR="00265A94" w:rsidRPr="00AC1A5F" w:rsidRDefault="00265A94" w:rsidP="00286919">
            <w:pPr>
              <w:jc w:val="center"/>
            </w:pPr>
          </w:p>
        </w:tc>
        <w:tc>
          <w:tcPr>
            <w:tcW w:w="1703" w:type="dxa"/>
            <w:tcBorders>
              <w:top w:val="single" w:sz="6" w:space="0" w:color="548DD4"/>
              <w:left w:val="single" w:sz="6" w:space="0" w:color="548DD4"/>
              <w:bottom w:val="single" w:sz="6" w:space="0" w:color="548DD4"/>
              <w:right w:val="single" w:sz="6" w:space="0" w:color="548DD4"/>
            </w:tcBorders>
            <w:shd w:val="clear" w:color="auto" w:fill="FFFF00"/>
            <w:vAlign w:val="center"/>
          </w:tcPr>
          <w:p w14:paraId="40D52ED1" w14:textId="77777777" w:rsidR="00265A94" w:rsidRPr="00AC1A5F" w:rsidRDefault="00265A94" w:rsidP="00286919">
            <w:pPr>
              <w:kinsoku w:val="0"/>
              <w:overflowPunct w:val="0"/>
              <w:jc w:val="center"/>
            </w:pPr>
            <w:r w:rsidRPr="00AC1A5F">
              <w:rPr>
                <w:b/>
                <w:bCs/>
                <w:sz w:val="14"/>
                <w:szCs w:val="14"/>
              </w:rPr>
              <w:t>Medium</w:t>
            </w:r>
          </w:p>
        </w:tc>
        <w:tc>
          <w:tcPr>
            <w:tcW w:w="1558" w:type="dxa"/>
            <w:tcBorders>
              <w:top w:val="single" w:sz="6" w:space="0" w:color="548DD4"/>
              <w:left w:val="single" w:sz="6" w:space="0" w:color="548DD4"/>
              <w:bottom w:val="single" w:sz="6" w:space="0" w:color="548DD4"/>
              <w:right w:val="single" w:sz="6" w:space="0" w:color="548DD4"/>
            </w:tcBorders>
            <w:shd w:val="clear" w:color="auto" w:fill="FFFF00"/>
            <w:vAlign w:val="center"/>
          </w:tcPr>
          <w:p w14:paraId="4D71D70D" w14:textId="77777777" w:rsidR="00265A94" w:rsidRPr="00AC1A5F" w:rsidRDefault="00265A94" w:rsidP="00286919">
            <w:pPr>
              <w:jc w:val="center"/>
            </w:pPr>
          </w:p>
        </w:tc>
        <w:tc>
          <w:tcPr>
            <w:tcW w:w="1560" w:type="dxa"/>
            <w:tcBorders>
              <w:top w:val="single" w:sz="6" w:space="0" w:color="548DD4"/>
              <w:left w:val="single" w:sz="6" w:space="0" w:color="548DD4"/>
              <w:bottom w:val="single" w:sz="6" w:space="0" w:color="548DD4"/>
              <w:right w:val="single" w:sz="6" w:space="0" w:color="548DD4"/>
            </w:tcBorders>
            <w:shd w:val="clear" w:color="auto" w:fill="FFC000"/>
            <w:vAlign w:val="center"/>
          </w:tcPr>
          <w:p w14:paraId="2353E05F" w14:textId="77777777" w:rsidR="00265A94" w:rsidRPr="00AC1A5F" w:rsidRDefault="00265A94" w:rsidP="00286919">
            <w:pPr>
              <w:jc w:val="center"/>
            </w:pPr>
          </w:p>
        </w:tc>
        <w:tc>
          <w:tcPr>
            <w:tcW w:w="1560" w:type="dxa"/>
            <w:tcBorders>
              <w:top w:val="single" w:sz="6" w:space="0" w:color="548DD4"/>
              <w:left w:val="single" w:sz="6" w:space="0" w:color="548DD4"/>
              <w:bottom w:val="single" w:sz="6" w:space="0" w:color="548DD4"/>
              <w:right w:val="single" w:sz="36" w:space="0" w:color="548DD4"/>
            </w:tcBorders>
            <w:shd w:val="clear" w:color="auto" w:fill="FFC000"/>
            <w:vAlign w:val="center"/>
          </w:tcPr>
          <w:p w14:paraId="63D35D66" w14:textId="77777777" w:rsidR="00265A94" w:rsidRPr="00AC1A5F" w:rsidRDefault="00265A94" w:rsidP="00286919">
            <w:pPr>
              <w:jc w:val="center"/>
            </w:pPr>
          </w:p>
        </w:tc>
      </w:tr>
      <w:tr w:rsidR="00265A94" w:rsidRPr="00AC1A5F" w14:paraId="44968BA5" w14:textId="77777777" w:rsidTr="00265A94">
        <w:trPr>
          <w:cantSplit/>
          <w:trHeight w:val="737"/>
        </w:trPr>
        <w:tc>
          <w:tcPr>
            <w:tcW w:w="282" w:type="dxa"/>
            <w:vMerge/>
            <w:tcBorders>
              <w:top w:val="single" w:sz="35" w:space="0" w:color="548DD4"/>
              <w:left w:val="single" w:sz="36" w:space="0" w:color="548DD4"/>
              <w:bottom w:val="single" w:sz="35" w:space="0" w:color="548DD4"/>
              <w:right w:val="single" w:sz="4" w:space="0" w:color="518DD4"/>
            </w:tcBorders>
            <w:shd w:val="clear" w:color="auto" w:fill="548DD4"/>
            <w:textDirection w:val="btLr"/>
          </w:tcPr>
          <w:p w14:paraId="72CB2DF2" w14:textId="77777777" w:rsidR="00265A94" w:rsidRPr="00AC1A5F" w:rsidRDefault="00265A94" w:rsidP="00286919"/>
        </w:tc>
        <w:tc>
          <w:tcPr>
            <w:tcW w:w="3118" w:type="dxa"/>
            <w:gridSpan w:val="2"/>
            <w:tcBorders>
              <w:top w:val="single" w:sz="6" w:space="0" w:color="548DD4"/>
              <w:left w:val="single" w:sz="4" w:space="0" w:color="518DD4"/>
              <w:bottom w:val="single" w:sz="6" w:space="0" w:color="548DD4"/>
              <w:right w:val="single" w:sz="35" w:space="0" w:color="548DD4"/>
            </w:tcBorders>
          </w:tcPr>
          <w:p w14:paraId="77AE87D5" w14:textId="77777777" w:rsidR="00265A94" w:rsidRPr="00AC1A5F" w:rsidRDefault="00265A94" w:rsidP="00286919">
            <w:pPr>
              <w:kinsoku w:val="0"/>
              <w:overflowPunct w:val="0"/>
              <w:spacing w:line="239" w:lineRule="auto"/>
              <w:ind w:left="17" w:right="340"/>
              <w:rPr>
                <w:sz w:val="14"/>
                <w:szCs w:val="14"/>
              </w:rPr>
            </w:pPr>
            <w:r w:rsidRPr="00AC1A5F">
              <w:rPr>
                <w:sz w:val="14"/>
                <w:szCs w:val="14"/>
              </w:rPr>
              <w:t>Short term environmental damage affecting a small area, easily remediated; Partial contributor responsible for indirect GHG emissions AND majority of current practice does not meet good practice standards.</w:t>
            </w:r>
          </w:p>
        </w:tc>
        <w:tc>
          <w:tcPr>
            <w:tcW w:w="1985" w:type="dxa"/>
            <w:tcBorders>
              <w:top w:val="single" w:sz="6" w:space="0" w:color="548DD4"/>
              <w:left w:val="single" w:sz="35" w:space="0" w:color="548DD4"/>
              <w:bottom w:val="single" w:sz="6" w:space="0" w:color="548DD4"/>
              <w:right w:val="single" w:sz="35" w:space="0" w:color="548DD4"/>
            </w:tcBorders>
          </w:tcPr>
          <w:p w14:paraId="7D9DFE5F" w14:textId="77777777" w:rsidR="00265A94" w:rsidRPr="00AC1A5F" w:rsidRDefault="00265A94" w:rsidP="00286919">
            <w:pPr>
              <w:kinsoku w:val="0"/>
              <w:overflowPunct w:val="0"/>
              <w:spacing w:line="239" w:lineRule="auto"/>
              <w:ind w:left="17" w:right="340"/>
              <w:rPr>
                <w:spacing w:val="-1"/>
                <w:sz w:val="14"/>
                <w:szCs w:val="14"/>
              </w:rPr>
            </w:pPr>
            <w:r w:rsidRPr="00AC1A5F">
              <w:rPr>
                <w:sz w:val="14"/>
                <w:szCs w:val="14"/>
              </w:rPr>
              <w:t>Injury</w:t>
            </w:r>
            <w:r w:rsidRPr="00AC1A5F">
              <w:rPr>
                <w:spacing w:val="-8"/>
                <w:sz w:val="14"/>
                <w:szCs w:val="14"/>
              </w:rPr>
              <w:t xml:space="preserve"> </w:t>
            </w:r>
            <w:r w:rsidRPr="00AC1A5F">
              <w:rPr>
                <w:spacing w:val="-1"/>
                <w:sz w:val="14"/>
                <w:szCs w:val="14"/>
              </w:rPr>
              <w:t>or</w:t>
            </w:r>
            <w:r w:rsidRPr="00AC1A5F">
              <w:rPr>
                <w:spacing w:val="-3"/>
                <w:sz w:val="14"/>
                <w:szCs w:val="14"/>
              </w:rPr>
              <w:t xml:space="preserve"> </w:t>
            </w:r>
            <w:r w:rsidRPr="00AC1A5F">
              <w:rPr>
                <w:sz w:val="14"/>
                <w:szCs w:val="14"/>
              </w:rPr>
              <w:t>illness</w:t>
            </w:r>
            <w:r w:rsidRPr="00AC1A5F">
              <w:rPr>
                <w:spacing w:val="22"/>
                <w:w w:val="99"/>
                <w:sz w:val="14"/>
                <w:szCs w:val="14"/>
              </w:rPr>
              <w:t xml:space="preserve"> </w:t>
            </w:r>
            <w:r w:rsidRPr="00AC1A5F">
              <w:rPr>
                <w:sz w:val="14"/>
                <w:szCs w:val="14"/>
              </w:rPr>
              <w:t>requiring</w:t>
            </w:r>
            <w:r w:rsidRPr="00AC1A5F">
              <w:rPr>
                <w:spacing w:val="-13"/>
                <w:sz w:val="14"/>
                <w:szCs w:val="14"/>
              </w:rPr>
              <w:t xml:space="preserve"> </w:t>
            </w:r>
            <w:r w:rsidRPr="00AC1A5F">
              <w:rPr>
                <w:spacing w:val="-1"/>
                <w:sz w:val="14"/>
                <w:szCs w:val="14"/>
              </w:rPr>
              <w:t>medical</w:t>
            </w:r>
            <w:r w:rsidRPr="00AC1A5F">
              <w:rPr>
                <w:spacing w:val="27"/>
                <w:w w:val="99"/>
                <w:sz w:val="14"/>
                <w:szCs w:val="14"/>
              </w:rPr>
              <w:t xml:space="preserve"> </w:t>
            </w:r>
            <w:r w:rsidRPr="00AC1A5F">
              <w:rPr>
                <w:spacing w:val="-1"/>
                <w:sz w:val="14"/>
                <w:szCs w:val="14"/>
              </w:rPr>
              <w:t>treatment</w:t>
            </w:r>
          </w:p>
          <w:p w14:paraId="3134766D" w14:textId="77777777" w:rsidR="00265A94" w:rsidRPr="00AC1A5F" w:rsidRDefault="00265A94" w:rsidP="00286919">
            <w:pPr>
              <w:kinsoku w:val="0"/>
              <w:overflowPunct w:val="0"/>
              <w:spacing w:line="239" w:lineRule="auto"/>
              <w:ind w:left="17" w:right="340"/>
              <w:rPr>
                <w:sz w:val="14"/>
                <w:szCs w:val="14"/>
              </w:rPr>
            </w:pPr>
          </w:p>
          <w:p w14:paraId="44B00D70" w14:textId="77777777" w:rsidR="00265A94" w:rsidRPr="00AC1A5F" w:rsidRDefault="00265A94" w:rsidP="00286919">
            <w:pPr>
              <w:kinsoku w:val="0"/>
              <w:overflowPunct w:val="0"/>
              <w:spacing w:line="158" w:lineRule="exact"/>
              <w:ind w:right="193"/>
              <w:rPr>
                <w:sz w:val="14"/>
                <w:szCs w:val="14"/>
              </w:rPr>
            </w:pPr>
            <w:r w:rsidRPr="00AC1A5F">
              <w:rPr>
                <w:sz w:val="14"/>
                <w:szCs w:val="14"/>
              </w:rPr>
              <w:t>Lost</w:t>
            </w:r>
            <w:r w:rsidRPr="00AC1A5F">
              <w:rPr>
                <w:spacing w:val="-5"/>
                <w:sz w:val="14"/>
                <w:szCs w:val="14"/>
              </w:rPr>
              <w:t xml:space="preserve"> </w:t>
            </w:r>
            <w:r w:rsidRPr="00AC1A5F">
              <w:rPr>
                <w:spacing w:val="1"/>
                <w:sz w:val="14"/>
                <w:szCs w:val="14"/>
              </w:rPr>
              <w:t>time</w:t>
            </w:r>
            <w:r w:rsidRPr="00AC1A5F">
              <w:rPr>
                <w:spacing w:val="-6"/>
                <w:sz w:val="14"/>
                <w:szCs w:val="14"/>
              </w:rPr>
              <w:t xml:space="preserve"> </w:t>
            </w:r>
            <w:r w:rsidRPr="00AC1A5F">
              <w:rPr>
                <w:sz w:val="14"/>
                <w:szCs w:val="14"/>
              </w:rPr>
              <w:t>injury</w:t>
            </w:r>
            <w:r w:rsidRPr="00AC1A5F">
              <w:rPr>
                <w:spacing w:val="-11"/>
                <w:sz w:val="14"/>
                <w:szCs w:val="14"/>
              </w:rPr>
              <w:t xml:space="preserve"> </w:t>
            </w:r>
            <w:r w:rsidRPr="00AC1A5F">
              <w:rPr>
                <w:spacing w:val="-1"/>
                <w:sz w:val="14"/>
                <w:szCs w:val="14"/>
              </w:rPr>
              <w:t>&lt;10</w:t>
            </w:r>
            <w:r w:rsidRPr="00AC1A5F">
              <w:rPr>
                <w:spacing w:val="24"/>
                <w:w w:val="99"/>
                <w:sz w:val="14"/>
                <w:szCs w:val="14"/>
              </w:rPr>
              <w:t xml:space="preserve"> </w:t>
            </w:r>
            <w:r w:rsidRPr="00AC1A5F">
              <w:rPr>
                <w:spacing w:val="-5"/>
                <w:sz w:val="14"/>
                <w:szCs w:val="14"/>
              </w:rPr>
              <w:t>days</w:t>
            </w:r>
          </w:p>
        </w:tc>
        <w:tc>
          <w:tcPr>
            <w:tcW w:w="284" w:type="dxa"/>
            <w:vMerge/>
            <w:tcBorders>
              <w:top w:val="single" w:sz="2" w:space="0" w:color="548DD4"/>
              <w:left w:val="single" w:sz="35" w:space="0" w:color="548DD4"/>
              <w:bottom w:val="single" w:sz="35" w:space="0" w:color="548DD4"/>
              <w:right w:val="single" w:sz="35" w:space="0" w:color="548DD4"/>
            </w:tcBorders>
            <w:shd w:val="clear" w:color="auto" w:fill="548DD4"/>
            <w:textDirection w:val="btLr"/>
          </w:tcPr>
          <w:p w14:paraId="3100535C" w14:textId="77777777" w:rsidR="00265A94" w:rsidRPr="00AC1A5F" w:rsidRDefault="00265A94" w:rsidP="00286919">
            <w:pPr>
              <w:kinsoku w:val="0"/>
              <w:overflowPunct w:val="0"/>
              <w:spacing w:line="158" w:lineRule="exact"/>
              <w:ind w:left="17" w:right="193"/>
            </w:pPr>
          </w:p>
        </w:tc>
        <w:tc>
          <w:tcPr>
            <w:tcW w:w="1559" w:type="dxa"/>
            <w:tcBorders>
              <w:top w:val="single" w:sz="6" w:space="0" w:color="548DD4"/>
              <w:left w:val="single" w:sz="35" w:space="0" w:color="548DD4"/>
              <w:bottom w:val="single" w:sz="6" w:space="0" w:color="548DD4"/>
              <w:right w:val="single" w:sz="6" w:space="0" w:color="548DD4"/>
            </w:tcBorders>
            <w:shd w:val="clear" w:color="auto" w:fill="DBE5F1"/>
            <w:vAlign w:val="center"/>
          </w:tcPr>
          <w:p w14:paraId="748AC9CF" w14:textId="77777777" w:rsidR="00265A94" w:rsidRPr="00AC1A5F" w:rsidRDefault="00265A94" w:rsidP="00286919">
            <w:pPr>
              <w:kinsoku w:val="0"/>
              <w:overflowPunct w:val="0"/>
              <w:jc w:val="center"/>
            </w:pPr>
            <w:r w:rsidRPr="00AC1A5F">
              <w:rPr>
                <w:b/>
                <w:bCs/>
                <w:spacing w:val="1"/>
                <w:sz w:val="14"/>
                <w:szCs w:val="14"/>
              </w:rPr>
              <w:t>Minor</w:t>
            </w:r>
          </w:p>
        </w:tc>
        <w:tc>
          <w:tcPr>
            <w:tcW w:w="1559" w:type="dxa"/>
            <w:tcBorders>
              <w:top w:val="single" w:sz="6" w:space="0" w:color="548DD4"/>
              <w:left w:val="single" w:sz="6" w:space="0" w:color="548DD4"/>
              <w:bottom w:val="single" w:sz="6" w:space="0" w:color="548DD4"/>
              <w:right w:val="single" w:sz="6" w:space="0" w:color="548DD4"/>
            </w:tcBorders>
            <w:shd w:val="clear" w:color="auto" w:fill="92D050"/>
            <w:vAlign w:val="center"/>
          </w:tcPr>
          <w:p w14:paraId="0B6CFECB" w14:textId="77777777" w:rsidR="00265A94" w:rsidRPr="00AC1A5F" w:rsidRDefault="00265A94" w:rsidP="00286919">
            <w:pPr>
              <w:kinsoku w:val="0"/>
              <w:overflowPunct w:val="0"/>
              <w:jc w:val="center"/>
            </w:pPr>
            <w:r w:rsidRPr="00AC1A5F">
              <w:rPr>
                <w:b/>
                <w:bCs/>
                <w:spacing w:val="1"/>
                <w:sz w:val="14"/>
                <w:szCs w:val="14"/>
              </w:rPr>
              <w:t>Low</w:t>
            </w:r>
          </w:p>
        </w:tc>
        <w:tc>
          <w:tcPr>
            <w:tcW w:w="1703" w:type="dxa"/>
            <w:tcBorders>
              <w:top w:val="single" w:sz="6" w:space="0" w:color="548DD4"/>
              <w:left w:val="single" w:sz="6" w:space="0" w:color="548DD4"/>
              <w:bottom w:val="single" w:sz="6" w:space="0" w:color="548DD4"/>
              <w:right w:val="single" w:sz="6" w:space="0" w:color="548DD4"/>
            </w:tcBorders>
            <w:shd w:val="clear" w:color="auto" w:fill="92D050"/>
            <w:vAlign w:val="center"/>
          </w:tcPr>
          <w:p w14:paraId="6F775722" w14:textId="77777777" w:rsidR="00265A94" w:rsidRPr="00AC1A5F" w:rsidRDefault="00265A94" w:rsidP="00286919">
            <w:pPr>
              <w:jc w:val="center"/>
            </w:pPr>
          </w:p>
        </w:tc>
        <w:tc>
          <w:tcPr>
            <w:tcW w:w="1558" w:type="dxa"/>
            <w:tcBorders>
              <w:top w:val="single" w:sz="6" w:space="0" w:color="548DD4"/>
              <w:left w:val="single" w:sz="6" w:space="0" w:color="548DD4"/>
              <w:bottom w:val="single" w:sz="6" w:space="0" w:color="548DD4"/>
              <w:right w:val="single" w:sz="6" w:space="0" w:color="548DD4"/>
            </w:tcBorders>
            <w:shd w:val="clear" w:color="auto" w:fill="FFFF00"/>
            <w:vAlign w:val="center"/>
          </w:tcPr>
          <w:p w14:paraId="5056A5B1" w14:textId="77777777" w:rsidR="00265A94" w:rsidRPr="00AC1A5F" w:rsidRDefault="00265A94" w:rsidP="00286919">
            <w:pPr>
              <w:jc w:val="center"/>
            </w:pPr>
          </w:p>
        </w:tc>
        <w:tc>
          <w:tcPr>
            <w:tcW w:w="1560" w:type="dxa"/>
            <w:tcBorders>
              <w:top w:val="single" w:sz="6" w:space="0" w:color="548DD4"/>
              <w:left w:val="single" w:sz="6" w:space="0" w:color="548DD4"/>
              <w:bottom w:val="single" w:sz="6" w:space="0" w:color="548DD4"/>
              <w:right w:val="single" w:sz="6" w:space="0" w:color="548DD4"/>
            </w:tcBorders>
            <w:shd w:val="clear" w:color="auto" w:fill="FFFF00"/>
            <w:vAlign w:val="center"/>
          </w:tcPr>
          <w:p w14:paraId="271F5856" w14:textId="77777777" w:rsidR="00265A94" w:rsidRPr="00AC1A5F" w:rsidRDefault="00265A94" w:rsidP="00286919">
            <w:pPr>
              <w:jc w:val="center"/>
            </w:pPr>
          </w:p>
        </w:tc>
        <w:tc>
          <w:tcPr>
            <w:tcW w:w="1560" w:type="dxa"/>
            <w:tcBorders>
              <w:top w:val="single" w:sz="6" w:space="0" w:color="548DD4"/>
              <w:left w:val="single" w:sz="6" w:space="0" w:color="548DD4"/>
              <w:bottom w:val="single" w:sz="6" w:space="0" w:color="548DD4"/>
              <w:right w:val="single" w:sz="36" w:space="0" w:color="548DD4"/>
            </w:tcBorders>
            <w:shd w:val="clear" w:color="auto" w:fill="FFC000"/>
            <w:vAlign w:val="center"/>
          </w:tcPr>
          <w:p w14:paraId="788C9755" w14:textId="77777777" w:rsidR="00265A94" w:rsidRPr="00AC1A5F" w:rsidRDefault="00265A94" w:rsidP="00286919">
            <w:pPr>
              <w:jc w:val="center"/>
            </w:pPr>
          </w:p>
        </w:tc>
      </w:tr>
      <w:tr w:rsidR="00265A94" w:rsidRPr="00AC1A5F" w14:paraId="5024E9EA" w14:textId="77777777" w:rsidTr="00265A94">
        <w:trPr>
          <w:cantSplit/>
          <w:trHeight w:val="737"/>
        </w:trPr>
        <w:tc>
          <w:tcPr>
            <w:tcW w:w="282" w:type="dxa"/>
            <w:vMerge/>
            <w:tcBorders>
              <w:top w:val="single" w:sz="35" w:space="0" w:color="548DD4"/>
              <w:left w:val="single" w:sz="36" w:space="0" w:color="548DD4"/>
              <w:bottom w:val="single" w:sz="36" w:space="0" w:color="548DD4"/>
              <w:right w:val="single" w:sz="4" w:space="0" w:color="518DD4"/>
            </w:tcBorders>
            <w:shd w:val="clear" w:color="auto" w:fill="548DD4"/>
            <w:textDirection w:val="btLr"/>
          </w:tcPr>
          <w:p w14:paraId="5E7804D8" w14:textId="77777777" w:rsidR="00265A94" w:rsidRPr="00AC1A5F" w:rsidRDefault="00265A94" w:rsidP="00286919"/>
        </w:tc>
        <w:tc>
          <w:tcPr>
            <w:tcW w:w="3118" w:type="dxa"/>
            <w:gridSpan w:val="2"/>
            <w:tcBorders>
              <w:top w:val="single" w:sz="6" w:space="0" w:color="548DD4"/>
              <w:left w:val="single" w:sz="4" w:space="0" w:color="518DD4"/>
              <w:bottom w:val="single" w:sz="36" w:space="0" w:color="548DD4"/>
              <w:right w:val="single" w:sz="35" w:space="0" w:color="548DD4"/>
            </w:tcBorders>
          </w:tcPr>
          <w:p w14:paraId="3D5EAC62" w14:textId="77777777" w:rsidR="00265A94" w:rsidRPr="00AC1A5F" w:rsidRDefault="00265A94" w:rsidP="00286919">
            <w:pPr>
              <w:kinsoku w:val="0"/>
              <w:overflowPunct w:val="0"/>
              <w:spacing w:line="239" w:lineRule="auto"/>
              <w:ind w:left="17" w:right="308"/>
              <w:rPr>
                <w:sz w:val="14"/>
                <w:szCs w:val="14"/>
              </w:rPr>
            </w:pPr>
            <w:r w:rsidRPr="00AC1A5F">
              <w:rPr>
                <w:sz w:val="14"/>
                <w:szCs w:val="14"/>
              </w:rPr>
              <w:t>Minimal environmental damage affecting a very small area, immediately remediated.</w:t>
            </w:r>
          </w:p>
        </w:tc>
        <w:tc>
          <w:tcPr>
            <w:tcW w:w="1985" w:type="dxa"/>
            <w:tcBorders>
              <w:top w:val="single" w:sz="6" w:space="0" w:color="548DD4"/>
              <w:left w:val="single" w:sz="35" w:space="0" w:color="548DD4"/>
              <w:bottom w:val="single" w:sz="36" w:space="0" w:color="548DD4"/>
              <w:right w:val="single" w:sz="35" w:space="0" w:color="548DD4"/>
            </w:tcBorders>
          </w:tcPr>
          <w:p w14:paraId="7408043D" w14:textId="77777777" w:rsidR="00265A94" w:rsidRPr="00AC1A5F" w:rsidRDefault="00265A94" w:rsidP="00286919">
            <w:pPr>
              <w:kinsoku w:val="0"/>
              <w:overflowPunct w:val="0"/>
              <w:spacing w:line="239" w:lineRule="auto"/>
              <w:ind w:left="17" w:right="308"/>
              <w:rPr>
                <w:sz w:val="14"/>
                <w:szCs w:val="14"/>
              </w:rPr>
            </w:pPr>
            <w:r w:rsidRPr="00AC1A5F">
              <w:rPr>
                <w:sz w:val="14"/>
                <w:szCs w:val="14"/>
              </w:rPr>
              <w:t>Injury</w:t>
            </w:r>
            <w:r w:rsidRPr="00AC1A5F">
              <w:rPr>
                <w:spacing w:val="-8"/>
                <w:sz w:val="14"/>
                <w:szCs w:val="14"/>
              </w:rPr>
              <w:t xml:space="preserve"> </w:t>
            </w:r>
            <w:r w:rsidRPr="00AC1A5F">
              <w:rPr>
                <w:spacing w:val="-1"/>
                <w:sz w:val="14"/>
                <w:szCs w:val="14"/>
              </w:rPr>
              <w:t>or</w:t>
            </w:r>
            <w:r w:rsidRPr="00AC1A5F">
              <w:rPr>
                <w:spacing w:val="-3"/>
                <w:sz w:val="14"/>
                <w:szCs w:val="14"/>
              </w:rPr>
              <w:t xml:space="preserve"> </w:t>
            </w:r>
            <w:r w:rsidRPr="00AC1A5F">
              <w:rPr>
                <w:sz w:val="14"/>
                <w:szCs w:val="14"/>
              </w:rPr>
              <w:t>illness</w:t>
            </w:r>
            <w:r w:rsidRPr="00AC1A5F">
              <w:rPr>
                <w:spacing w:val="22"/>
                <w:w w:val="99"/>
                <w:sz w:val="14"/>
                <w:szCs w:val="14"/>
              </w:rPr>
              <w:t xml:space="preserve"> </w:t>
            </w:r>
            <w:r w:rsidRPr="00AC1A5F">
              <w:rPr>
                <w:sz w:val="14"/>
                <w:szCs w:val="14"/>
              </w:rPr>
              <w:t>requiring</w:t>
            </w:r>
            <w:r w:rsidRPr="00AC1A5F">
              <w:rPr>
                <w:spacing w:val="-8"/>
                <w:sz w:val="14"/>
                <w:szCs w:val="14"/>
              </w:rPr>
              <w:t xml:space="preserve"> </w:t>
            </w:r>
            <w:r w:rsidRPr="00AC1A5F">
              <w:rPr>
                <w:sz w:val="14"/>
                <w:szCs w:val="14"/>
              </w:rPr>
              <w:t>First</w:t>
            </w:r>
            <w:r w:rsidRPr="00AC1A5F">
              <w:rPr>
                <w:spacing w:val="-6"/>
                <w:sz w:val="14"/>
                <w:szCs w:val="14"/>
              </w:rPr>
              <w:t xml:space="preserve"> </w:t>
            </w:r>
            <w:r w:rsidRPr="00AC1A5F">
              <w:rPr>
                <w:sz w:val="14"/>
                <w:szCs w:val="14"/>
              </w:rPr>
              <w:t>Aid</w:t>
            </w:r>
            <w:r w:rsidRPr="00AC1A5F">
              <w:rPr>
                <w:spacing w:val="23"/>
                <w:w w:val="99"/>
                <w:sz w:val="14"/>
                <w:szCs w:val="14"/>
              </w:rPr>
              <w:t xml:space="preserve"> </w:t>
            </w:r>
            <w:r w:rsidRPr="00AC1A5F">
              <w:rPr>
                <w:spacing w:val="-1"/>
                <w:sz w:val="14"/>
                <w:szCs w:val="14"/>
              </w:rPr>
              <w:t>treatment</w:t>
            </w:r>
          </w:p>
          <w:p w14:paraId="729793CA" w14:textId="77777777" w:rsidR="00265A94" w:rsidRPr="00AC1A5F" w:rsidRDefault="00265A94" w:rsidP="00286919">
            <w:pPr>
              <w:kinsoku w:val="0"/>
              <w:overflowPunct w:val="0"/>
              <w:spacing w:before="117" w:line="243" w:lineRule="auto"/>
              <w:ind w:left="17" w:right="292"/>
              <w:rPr>
                <w:sz w:val="14"/>
                <w:szCs w:val="14"/>
              </w:rPr>
            </w:pPr>
            <w:r w:rsidRPr="00AC1A5F">
              <w:rPr>
                <w:sz w:val="14"/>
                <w:szCs w:val="14"/>
              </w:rPr>
              <w:t>No</w:t>
            </w:r>
            <w:r w:rsidRPr="00AC1A5F">
              <w:rPr>
                <w:spacing w:val="-6"/>
                <w:sz w:val="14"/>
                <w:szCs w:val="14"/>
              </w:rPr>
              <w:t xml:space="preserve"> </w:t>
            </w:r>
            <w:r w:rsidRPr="00AC1A5F">
              <w:rPr>
                <w:sz w:val="14"/>
                <w:szCs w:val="14"/>
              </w:rPr>
              <w:t>lost</w:t>
            </w:r>
            <w:r w:rsidRPr="00AC1A5F">
              <w:rPr>
                <w:spacing w:val="-4"/>
                <w:sz w:val="14"/>
                <w:szCs w:val="14"/>
              </w:rPr>
              <w:t xml:space="preserve"> </w:t>
            </w:r>
            <w:r w:rsidRPr="00AC1A5F">
              <w:rPr>
                <w:spacing w:val="1"/>
                <w:sz w:val="14"/>
                <w:szCs w:val="14"/>
              </w:rPr>
              <w:t>time</w:t>
            </w:r>
            <w:r w:rsidRPr="00AC1A5F">
              <w:rPr>
                <w:spacing w:val="-5"/>
                <w:sz w:val="14"/>
                <w:szCs w:val="14"/>
              </w:rPr>
              <w:t xml:space="preserve"> </w:t>
            </w:r>
            <w:r w:rsidRPr="00AC1A5F">
              <w:rPr>
                <w:spacing w:val="-1"/>
                <w:sz w:val="14"/>
                <w:szCs w:val="14"/>
              </w:rPr>
              <w:t>injury</w:t>
            </w:r>
            <w:r w:rsidRPr="00AC1A5F">
              <w:rPr>
                <w:spacing w:val="28"/>
                <w:w w:val="99"/>
                <w:sz w:val="14"/>
                <w:szCs w:val="14"/>
              </w:rPr>
              <w:t xml:space="preserve"> </w:t>
            </w:r>
            <w:r w:rsidRPr="00AC1A5F">
              <w:rPr>
                <w:spacing w:val="-5"/>
                <w:sz w:val="14"/>
                <w:szCs w:val="14"/>
              </w:rPr>
              <w:t>days</w:t>
            </w:r>
          </w:p>
        </w:tc>
        <w:tc>
          <w:tcPr>
            <w:tcW w:w="284" w:type="dxa"/>
            <w:vMerge/>
            <w:tcBorders>
              <w:top w:val="single" w:sz="2" w:space="0" w:color="548DD4"/>
              <w:left w:val="single" w:sz="35" w:space="0" w:color="548DD4"/>
              <w:bottom w:val="single" w:sz="36" w:space="0" w:color="548DD4"/>
              <w:right w:val="single" w:sz="35" w:space="0" w:color="548DD4"/>
            </w:tcBorders>
            <w:shd w:val="clear" w:color="auto" w:fill="548DD4"/>
            <w:textDirection w:val="btLr"/>
          </w:tcPr>
          <w:p w14:paraId="3C0DA17F" w14:textId="77777777" w:rsidR="00265A94" w:rsidRPr="00AC1A5F" w:rsidRDefault="00265A94" w:rsidP="00286919">
            <w:pPr>
              <w:kinsoku w:val="0"/>
              <w:overflowPunct w:val="0"/>
              <w:spacing w:before="117" w:line="243" w:lineRule="auto"/>
              <w:ind w:left="17" w:right="292"/>
            </w:pPr>
          </w:p>
        </w:tc>
        <w:tc>
          <w:tcPr>
            <w:tcW w:w="1559" w:type="dxa"/>
            <w:tcBorders>
              <w:top w:val="single" w:sz="6" w:space="0" w:color="548DD4"/>
              <w:left w:val="single" w:sz="35" w:space="0" w:color="548DD4"/>
              <w:bottom w:val="single" w:sz="36" w:space="0" w:color="548DD4"/>
              <w:right w:val="single" w:sz="6" w:space="0" w:color="548DD4"/>
            </w:tcBorders>
            <w:shd w:val="clear" w:color="auto" w:fill="DBE5F1"/>
            <w:vAlign w:val="center"/>
          </w:tcPr>
          <w:p w14:paraId="71F95B60" w14:textId="77777777" w:rsidR="00265A94" w:rsidRPr="00AC1A5F" w:rsidRDefault="00265A94" w:rsidP="00286919">
            <w:pPr>
              <w:kinsoku w:val="0"/>
              <w:overflowPunct w:val="0"/>
              <w:jc w:val="center"/>
            </w:pPr>
            <w:r w:rsidRPr="00AC1A5F">
              <w:rPr>
                <w:b/>
                <w:bCs/>
                <w:spacing w:val="-1"/>
                <w:sz w:val="14"/>
                <w:szCs w:val="14"/>
              </w:rPr>
              <w:t>Insignificant</w:t>
            </w:r>
          </w:p>
        </w:tc>
        <w:tc>
          <w:tcPr>
            <w:tcW w:w="1559" w:type="dxa"/>
            <w:tcBorders>
              <w:top w:val="single" w:sz="6" w:space="0" w:color="548DD4"/>
              <w:left w:val="single" w:sz="6" w:space="0" w:color="548DD4"/>
              <w:bottom w:val="single" w:sz="36" w:space="0" w:color="548DD4"/>
              <w:right w:val="single" w:sz="6" w:space="0" w:color="548DD4"/>
            </w:tcBorders>
            <w:shd w:val="clear" w:color="auto" w:fill="92D050"/>
            <w:vAlign w:val="center"/>
          </w:tcPr>
          <w:p w14:paraId="063374B4" w14:textId="77777777" w:rsidR="00265A94" w:rsidRPr="00AC1A5F" w:rsidRDefault="00265A94" w:rsidP="00286919">
            <w:pPr>
              <w:jc w:val="center"/>
            </w:pPr>
          </w:p>
        </w:tc>
        <w:tc>
          <w:tcPr>
            <w:tcW w:w="1703" w:type="dxa"/>
            <w:tcBorders>
              <w:top w:val="single" w:sz="6" w:space="0" w:color="548DD4"/>
              <w:left w:val="single" w:sz="6" w:space="0" w:color="548DD4"/>
              <w:bottom w:val="single" w:sz="36" w:space="0" w:color="548DD4"/>
              <w:right w:val="single" w:sz="6" w:space="0" w:color="548DD4"/>
            </w:tcBorders>
            <w:shd w:val="clear" w:color="auto" w:fill="92D050"/>
            <w:vAlign w:val="center"/>
          </w:tcPr>
          <w:p w14:paraId="7F10D68F" w14:textId="77777777" w:rsidR="00265A94" w:rsidRPr="00AC1A5F" w:rsidRDefault="00265A94" w:rsidP="00286919">
            <w:pPr>
              <w:jc w:val="center"/>
            </w:pPr>
          </w:p>
        </w:tc>
        <w:tc>
          <w:tcPr>
            <w:tcW w:w="1558" w:type="dxa"/>
            <w:tcBorders>
              <w:top w:val="single" w:sz="6" w:space="0" w:color="548DD4"/>
              <w:left w:val="single" w:sz="6" w:space="0" w:color="548DD4"/>
              <w:bottom w:val="single" w:sz="36" w:space="0" w:color="548DD4"/>
              <w:right w:val="single" w:sz="6" w:space="0" w:color="548DD4"/>
            </w:tcBorders>
            <w:shd w:val="clear" w:color="auto" w:fill="92D050"/>
            <w:vAlign w:val="center"/>
          </w:tcPr>
          <w:p w14:paraId="44041C7E" w14:textId="77777777" w:rsidR="00265A94" w:rsidRPr="00AC1A5F" w:rsidRDefault="00265A94" w:rsidP="00286919">
            <w:pPr>
              <w:jc w:val="center"/>
            </w:pPr>
          </w:p>
        </w:tc>
        <w:tc>
          <w:tcPr>
            <w:tcW w:w="1560" w:type="dxa"/>
            <w:tcBorders>
              <w:top w:val="single" w:sz="6" w:space="0" w:color="548DD4"/>
              <w:left w:val="single" w:sz="6" w:space="0" w:color="548DD4"/>
              <w:bottom w:val="single" w:sz="36" w:space="0" w:color="548DD4"/>
              <w:right w:val="single" w:sz="6" w:space="0" w:color="548DD4"/>
            </w:tcBorders>
            <w:shd w:val="clear" w:color="auto" w:fill="92D050"/>
            <w:vAlign w:val="center"/>
          </w:tcPr>
          <w:p w14:paraId="6CC5E104" w14:textId="77777777" w:rsidR="00265A94" w:rsidRPr="00AC1A5F" w:rsidRDefault="00265A94" w:rsidP="00286919">
            <w:pPr>
              <w:jc w:val="center"/>
            </w:pPr>
          </w:p>
        </w:tc>
        <w:tc>
          <w:tcPr>
            <w:tcW w:w="1560" w:type="dxa"/>
            <w:tcBorders>
              <w:top w:val="single" w:sz="6" w:space="0" w:color="548DD4"/>
              <w:left w:val="single" w:sz="6" w:space="0" w:color="548DD4"/>
              <w:bottom w:val="single" w:sz="36" w:space="0" w:color="548DD4"/>
              <w:right w:val="single" w:sz="36" w:space="0" w:color="548DD4"/>
            </w:tcBorders>
            <w:shd w:val="clear" w:color="auto" w:fill="FFFF00"/>
            <w:vAlign w:val="center"/>
          </w:tcPr>
          <w:p w14:paraId="7E564F16" w14:textId="77777777" w:rsidR="00265A94" w:rsidRPr="00AC1A5F" w:rsidRDefault="00265A94" w:rsidP="00286919">
            <w:pPr>
              <w:jc w:val="center"/>
            </w:pPr>
          </w:p>
        </w:tc>
      </w:tr>
    </w:tbl>
    <w:p w14:paraId="1D7C3C0E" w14:textId="77777777" w:rsidR="00265A94" w:rsidRPr="00AC1A5F" w:rsidRDefault="00265A94" w:rsidP="00265A94">
      <w:pPr>
        <w:kinsoku w:val="0"/>
        <w:overflowPunct w:val="0"/>
        <w:rPr>
          <w:b/>
          <w:sz w:val="20"/>
          <w:szCs w:val="20"/>
        </w:rPr>
      </w:pPr>
      <w:r w:rsidRPr="00AC1A5F">
        <w:rPr>
          <w:b/>
          <w:sz w:val="20"/>
          <w:szCs w:val="20"/>
        </w:rPr>
        <w:t>Risk Acceptance Criteria Table</w:t>
      </w:r>
    </w:p>
    <w:p w14:paraId="4218B7E2" w14:textId="77777777" w:rsidR="00265A94" w:rsidRPr="00AC1A5F" w:rsidRDefault="00265A94" w:rsidP="00265A94">
      <w:pPr>
        <w:kinsoku w:val="0"/>
        <w:overflowPunct w:val="0"/>
        <w:rPr>
          <w:sz w:val="20"/>
          <w:szCs w:val="20"/>
        </w:rPr>
      </w:pPr>
      <w:r w:rsidRPr="00AC1A5F">
        <w:rPr>
          <w:b/>
          <w:sz w:val="20"/>
          <w:szCs w:val="20"/>
        </w:rPr>
        <w:t>Make an acceptance decision.</w:t>
      </w:r>
      <w:r w:rsidRPr="00AC1A5F">
        <w:rPr>
          <w:sz w:val="20"/>
          <w:szCs w:val="20"/>
        </w:rPr>
        <w:t xml:space="preserve"> Based on the defined residual risk, use the Risk Acceptance Criteria Table to determine an appropriate decision and response.</w:t>
      </w:r>
    </w:p>
    <w:tbl>
      <w:tblPr>
        <w:tblpPr w:leftFromText="180" w:rightFromText="180" w:vertAnchor="text" w:horzAnchor="margin" w:tblpY="125"/>
        <w:tblW w:w="5000" w:type="pct"/>
        <w:tblCellMar>
          <w:left w:w="0" w:type="dxa"/>
          <w:right w:w="0" w:type="dxa"/>
        </w:tblCellMar>
        <w:tblLook w:val="04A0" w:firstRow="1" w:lastRow="0" w:firstColumn="1" w:lastColumn="0" w:noHBand="0" w:noVBand="1"/>
      </w:tblPr>
      <w:tblGrid>
        <w:gridCol w:w="1033"/>
        <w:gridCol w:w="8511"/>
        <w:gridCol w:w="2091"/>
        <w:gridCol w:w="3192"/>
      </w:tblGrid>
      <w:tr w:rsidR="00265A94" w:rsidRPr="00AC1A5F" w14:paraId="17043136" w14:textId="77777777" w:rsidTr="00286919">
        <w:trPr>
          <w:trHeight w:val="478"/>
        </w:trPr>
        <w:tc>
          <w:tcPr>
            <w:tcW w:w="325" w:type="pct"/>
            <w:tcBorders>
              <w:top w:val="single" w:sz="8" w:space="0" w:color="333333"/>
              <w:left w:val="single" w:sz="8" w:space="0" w:color="333333"/>
              <w:bottom w:val="single" w:sz="8" w:space="0" w:color="333333"/>
              <w:right w:val="single" w:sz="8" w:space="0" w:color="333333"/>
            </w:tcBorders>
            <w:shd w:val="clear" w:color="auto" w:fill="C4BC96"/>
            <w:tcMar>
              <w:top w:w="72" w:type="dxa"/>
              <w:left w:w="144" w:type="dxa"/>
              <w:bottom w:w="72" w:type="dxa"/>
              <w:right w:w="144" w:type="dxa"/>
            </w:tcMar>
            <w:hideMark/>
          </w:tcPr>
          <w:p w14:paraId="495327ED" w14:textId="77777777" w:rsidR="00265A94" w:rsidRPr="00AC1A5F" w:rsidRDefault="00265A94" w:rsidP="00286919">
            <w:pPr>
              <w:kinsoku w:val="0"/>
              <w:overflowPunct w:val="0"/>
              <w:rPr>
                <w:b/>
                <w:sz w:val="20"/>
                <w:szCs w:val="20"/>
              </w:rPr>
            </w:pPr>
            <w:r w:rsidRPr="00AC1A5F">
              <w:rPr>
                <w:b/>
                <w:sz w:val="20"/>
                <w:szCs w:val="20"/>
              </w:rPr>
              <w:t>Risk Rating</w:t>
            </w:r>
          </w:p>
        </w:tc>
        <w:tc>
          <w:tcPr>
            <w:tcW w:w="2878" w:type="pct"/>
            <w:tcBorders>
              <w:top w:val="single" w:sz="8" w:space="0" w:color="333333"/>
              <w:left w:val="single" w:sz="8" w:space="0" w:color="333333"/>
              <w:bottom w:val="single" w:sz="8" w:space="0" w:color="333333"/>
              <w:right w:val="single" w:sz="8" w:space="0" w:color="333333"/>
            </w:tcBorders>
            <w:shd w:val="clear" w:color="auto" w:fill="C4BC96"/>
            <w:tcMar>
              <w:top w:w="72" w:type="dxa"/>
              <w:left w:w="144" w:type="dxa"/>
              <w:bottom w:w="72" w:type="dxa"/>
              <w:right w:w="144" w:type="dxa"/>
            </w:tcMar>
            <w:hideMark/>
          </w:tcPr>
          <w:p w14:paraId="162F8C3D" w14:textId="77777777" w:rsidR="00265A94" w:rsidRPr="00AC1A5F" w:rsidRDefault="00265A94" w:rsidP="00286919">
            <w:pPr>
              <w:kinsoku w:val="0"/>
              <w:overflowPunct w:val="0"/>
              <w:rPr>
                <w:b/>
                <w:sz w:val="20"/>
                <w:szCs w:val="20"/>
              </w:rPr>
            </w:pPr>
            <w:r w:rsidRPr="00AC1A5F">
              <w:rPr>
                <w:b/>
                <w:sz w:val="20"/>
                <w:szCs w:val="20"/>
              </w:rPr>
              <w:t>Criteria for Acceptance of Risk and Risk Review</w:t>
            </w:r>
          </w:p>
        </w:tc>
        <w:tc>
          <w:tcPr>
            <w:tcW w:w="713" w:type="pct"/>
            <w:tcBorders>
              <w:top w:val="single" w:sz="8" w:space="0" w:color="333333"/>
              <w:left w:val="single" w:sz="8" w:space="0" w:color="333333"/>
              <w:bottom w:val="single" w:sz="8" w:space="0" w:color="333333"/>
              <w:right w:val="single" w:sz="8" w:space="0" w:color="333333"/>
            </w:tcBorders>
            <w:shd w:val="clear" w:color="auto" w:fill="C4BC96"/>
          </w:tcPr>
          <w:p w14:paraId="3923AB2B" w14:textId="77777777" w:rsidR="00265A94" w:rsidRPr="00AC1A5F" w:rsidRDefault="00265A94" w:rsidP="00286919">
            <w:pPr>
              <w:kinsoku w:val="0"/>
              <w:overflowPunct w:val="0"/>
              <w:ind w:left="142"/>
              <w:rPr>
                <w:b/>
                <w:sz w:val="20"/>
                <w:szCs w:val="20"/>
              </w:rPr>
            </w:pPr>
            <w:r w:rsidRPr="00AC1A5F">
              <w:rPr>
                <w:b/>
                <w:sz w:val="20"/>
                <w:szCs w:val="20"/>
              </w:rPr>
              <w:t>Criteria for Risk Ownership</w:t>
            </w:r>
          </w:p>
        </w:tc>
        <w:tc>
          <w:tcPr>
            <w:tcW w:w="1085" w:type="pct"/>
            <w:tcBorders>
              <w:top w:val="single" w:sz="8" w:space="0" w:color="333333"/>
              <w:left w:val="single" w:sz="8" w:space="0" w:color="333333"/>
              <w:bottom w:val="single" w:sz="8" w:space="0" w:color="333333"/>
              <w:right w:val="single" w:sz="8" w:space="0" w:color="333333"/>
            </w:tcBorders>
            <w:shd w:val="clear" w:color="auto" w:fill="C4BC96"/>
            <w:tcMar>
              <w:top w:w="72" w:type="dxa"/>
              <w:left w:w="144" w:type="dxa"/>
              <w:bottom w:w="72" w:type="dxa"/>
              <w:right w:w="144" w:type="dxa"/>
            </w:tcMar>
            <w:hideMark/>
          </w:tcPr>
          <w:p w14:paraId="286A7481" w14:textId="77777777" w:rsidR="00265A94" w:rsidRPr="00AC1A5F" w:rsidRDefault="00265A94" w:rsidP="00286919">
            <w:pPr>
              <w:kinsoku w:val="0"/>
              <w:overflowPunct w:val="0"/>
              <w:rPr>
                <w:b/>
                <w:sz w:val="20"/>
                <w:szCs w:val="20"/>
              </w:rPr>
            </w:pPr>
            <w:r w:rsidRPr="00AC1A5F">
              <w:rPr>
                <w:b/>
                <w:sz w:val="20"/>
                <w:szCs w:val="20"/>
              </w:rPr>
              <w:t>Risk Reporting</w:t>
            </w:r>
          </w:p>
        </w:tc>
      </w:tr>
      <w:tr w:rsidR="00265A94" w:rsidRPr="00AC1A5F" w14:paraId="2F03EF34" w14:textId="77777777" w:rsidTr="00286919">
        <w:trPr>
          <w:trHeight w:val="782"/>
        </w:trPr>
        <w:tc>
          <w:tcPr>
            <w:tcW w:w="325" w:type="pct"/>
            <w:tcBorders>
              <w:top w:val="single" w:sz="8" w:space="0" w:color="333333"/>
              <w:left w:val="single" w:sz="8" w:space="0" w:color="333333"/>
              <w:bottom w:val="single" w:sz="8" w:space="0" w:color="333333"/>
              <w:right w:val="single" w:sz="8" w:space="0" w:color="333333"/>
            </w:tcBorders>
            <w:shd w:val="clear" w:color="auto" w:fill="FF5050"/>
            <w:tcMar>
              <w:top w:w="72" w:type="dxa"/>
              <w:left w:w="144" w:type="dxa"/>
              <w:bottom w:w="72" w:type="dxa"/>
              <w:right w:w="144" w:type="dxa"/>
            </w:tcMar>
            <w:hideMark/>
          </w:tcPr>
          <w:p w14:paraId="16E0AEE0" w14:textId="77777777" w:rsidR="00265A94" w:rsidRPr="00AC1A5F" w:rsidRDefault="00265A94" w:rsidP="00286919">
            <w:pPr>
              <w:kinsoku w:val="0"/>
              <w:overflowPunct w:val="0"/>
              <w:rPr>
                <w:sz w:val="20"/>
                <w:szCs w:val="20"/>
              </w:rPr>
            </w:pPr>
            <w:r w:rsidRPr="00AC1A5F">
              <w:rPr>
                <w:sz w:val="20"/>
                <w:szCs w:val="20"/>
              </w:rPr>
              <w:t>Extreme</w:t>
            </w:r>
          </w:p>
        </w:tc>
        <w:tc>
          <w:tcPr>
            <w:tcW w:w="2878" w:type="pct"/>
            <w:tcBorders>
              <w:top w:val="single" w:sz="8" w:space="0" w:color="333333"/>
              <w:left w:val="single" w:sz="8" w:space="0" w:color="333333"/>
              <w:bottom w:val="single" w:sz="8" w:space="0" w:color="333333"/>
              <w:right w:val="single" w:sz="8" w:space="0" w:color="333333"/>
            </w:tcBorders>
            <w:shd w:val="clear" w:color="auto" w:fill="FF5050"/>
            <w:tcMar>
              <w:top w:w="72" w:type="dxa"/>
              <w:left w:w="144" w:type="dxa"/>
              <w:bottom w:w="72" w:type="dxa"/>
              <w:right w:w="144" w:type="dxa"/>
            </w:tcMar>
            <w:hideMark/>
          </w:tcPr>
          <w:p w14:paraId="44A17B13" w14:textId="77777777" w:rsidR="00265A94" w:rsidRPr="00AC1A5F" w:rsidRDefault="00265A94" w:rsidP="00286919">
            <w:pPr>
              <w:kinsoku w:val="0"/>
              <w:overflowPunct w:val="0"/>
              <w:rPr>
                <w:sz w:val="20"/>
                <w:szCs w:val="20"/>
              </w:rPr>
            </w:pPr>
            <w:r w:rsidRPr="00AC1A5F">
              <w:rPr>
                <w:sz w:val="20"/>
                <w:szCs w:val="20"/>
              </w:rPr>
              <w:t>Risk is Out of Appetite. Requires a control rating of Excellent. Control rating of Inadequate is unacceptable.</w:t>
            </w:r>
          </w:p>
          <w:p w14:paraId="01FB6E7C" w14:textId="77777777" w:rsidR="00265A94" w:rsidRPr="00AC1A5F" w:rsidRDefault="00265A94" w:rsidP="00286919">
            <w:pPr>
              <w:kinsoku w:val="0"/>
              <w:overflowPunct w:val="0"/>
              <w:ind w:left="720"/>
              <w:rPr>
                <w:sz w:val="20"/>
                <w:szCs w:val="20"/>
              </w:rPr>
            </w:pPr>
          </w:p>
          <w:p w14:paraId="25CA31B6" w14:textId="77777777" w:rsidR="00265A94" w:rsidRPr="00AC1A5F" w:rsidRDefault="00265A94" w:rsidP="00286919">
            <w:pPr>
              <w:kinsoku w:val="0"/>
              <w:overflowPunct w:val="0"/>
              <w:rPr>
                <w:sz w:val="20"/>
                <w:szCs w:val="20"/>
              </w:rPr>
            </w:pPr>
            <w:r w:rsidRPr="00AC1A5F">
              <w:rPr>
                <w:sz w:val="20"/>
                <w:szCs w:val="20"/>
              </w:rPr>
              <w:t>Immediate management attention required to reduce exposure.</w:t>
            </w:r>
          </w:p>
          <w:p w14:paraId="58E1E278" w14:textId="77777777" w:rsidR="00265A94" w:rsidRPr="00AC1A5F" w:rsidRDefault="00265A94" w:rsidP="00286919">
            <w:pPr>
              <w:kinsoku w:val="0"/>
              <w:overflowPunct w:val="0"/>
              <w:rPr>
                <w:sz w:val="20"/>
                <w:szCs w:val="20"/>
              </w:rPr>
            </w:pPr>
            <w:r w:rsidRPr="00AC1A5F">
              <w:rPr>
                <w:sz w:val="20"/>
                <w:szCs w:val="20"/>
              </w:rPr>
              <w:t>Treatment Action Plans (TAPs) to be developed, implemented and monitored by a designated TAP owner(s) to reduce the risk to as low as reasonably practical.</w:t>
            </w:r>
          </w:p>
          <w:p w14:paraId="6CB9EDC8" w14:textId="77777777" w:rsidR="00265A94" w:rsidRPr="00AC1A5F" w:rsidRDefault="00265A94" w:rsidP="00286919">
            <w:pPr>
              <w:kinsoku w:val="0"/>
              <w:overflowPunct w:val="0"/>
              <w:rPr>
                <w:sz w:val="20"/>
                <w:szCs w:val="20"/>
              </w:rPr>
            </w:pPr>
            <w:r w:rsidRPr="00AC1A5F">
              <w:rPr>
                <w:sz w:val="20"/>
                <w:szCs w:val="20"/>
              </w:rPr>
              <w:t>To be reviewed at least every 1 month.</w:t>
            </w:r>
          </w:p>
        </w:tc>
        <w:tc>
          <w:tcPr>
            <w:tcW w:w="713" w:type="pct"/>
            <w:tcBorders>
              <w:top w:val="single" w:sz="8" w:space="0" w:color="333333"/>
              <w:left w:val="single" w:sz="8" w:space="0" w:color="333333"/>
              <w:bottom w:val="single" w:sz="8" w:space="0" w:color="333333"/>
              <w:right w:val="single" w:sz="8" w:space="0" w:color="333333"/>
            </w:tcBorders>
            <w:shd w:val="clear" w:color="auto" w:fill="FF5050"/>
          </w:tcPr>
          <w:p w14:paraId="33E409D8" w14:textId="77777777" w:rsidR="00265A94" w:rsidRPr="00AC1A5F" w:rsidRDefault="00265A94" w:rsidP="00286919">
            <w:pPr>
              <w:kinsoku w:val="0"/>
              <w:overflowPunct w:val="0"/>
              <w:ind w:left="142"/>
              <w:rPr>
                <w:sz w:val="20"/>
                <w:szCs w:val="20"/>
              </w:rPr>
            </w:pPr>
            <w:r w:rsidRPr="00AC1A5F">
              <w:rPr>
                <w:sz w:val="20"/>
                <w:szCs w:val="20"/>
              </w:rPr>
              <w:t>Owned by the DVC / Vice-President Senior Executive.</w:t>
            </w:r>
          </w:p>
          <w:p w14:paraId="4E5A646E" w14:textId="77777777" w:rsidR="00265A94" w:rsidRPr="00AC1A5F" w:rsidRDefault="00265A94" w:rsidP="00286919">
            <w:pPr>
              <w:kinsoku w:val="0"/>
              <w:overflowPunct w:val="0"/>
              <w:rPr>
                <w:sz w:val="20"/>
                <w:szCs w:val="20"/>
              </w:rPr>
            </w:pPr>
          </w:p>
        </w:tc>
        <w:tc>
          <w:tcPr>
            <w:tcW w:w="1085" w:type="pct"/>
            <w:tcBorders>
              <w:top w:val="single" w:sz="8" w:space="0" w:color="333333"/>
              <w:left w:val="single" w:sz="8" w:space="0" w:color="333333"/>
              <w:bottom w:val="single" w:sz="8" w:space="0" w:color="333333"/>
              <w:right w:val="single" w:sz="8" w:space="0" w:color="333333"/>
            </w:tcBorders>
            <w:shd w:val="clear" w:color="auto" w:fill="FF5050"/>
            <w:tcMar>
              <w:top w:w="72" w:type="dxa"/>
              <w:left w:w="144" w:type="dxa"/>
              <w:bottom w:w="72" w:type="dxa"/>
              <w:right w:w="144" w:type="dxa"/>
            </w:tcMar>
            <w:hideMark/>
          </w:tcPr>
          <w:p w14:paraId="7CCBBC4E" w14:textId="77777777" w:rsidR="00265A94" w:rsidRPr="00AC1A5F" w:rsidRDefault="00265A94" w:rsidP="00286919">
            <w:pPr>
              <w:kinsoku w:val="0"/>
              <w:overflowPunct w:val="0"/>
              <w:rPr>
                <w:sz w:val="20"/>
                <w:szCs w:val="20"/>
              </w:rPr>
            </w:pPr>
            <w:r w:rsidRPr="00AC1A5F">
              <w:rPr>
                <w:sz w:val="20"/>
                <w:szCs w:val="20"/>
              </w:rPr>
              <w:t>Reported to the Planning &amp; Management Committee / Executive Committee and Council (or to the University Health &amp; Safety Committee for risks with a Health &amp; Safety impact).</w:t>
            </w:r>
          </w:p>
        </w:tc>
      </w:tr>
      <w:tr w:rsidR="00265A94" w:rsidRPr="00AC1A5F" w14:paraId="6814C6D1" w14:textId="77777777" w:rsidTr="00286919">
        <w:trPr>
          <w:trHeight w:val="782"/>
        </w:trPr>
        <w:tc>
          <w:tcPr>
            <w:tcW w:w="325" w:type="pct"/>
            <w:tcBorders>
              <w:top w:val="single" w:sz="8" w:space="0" w:color="333333"/>
              <w:left w:val="single" w:sz="8" w:space="0" w:color="333333"/>
              <w:bottom w:val="single" w:sz="8" w:space="0" w:color="333333"/>
              <w:right w:val="single" w:sz="8" w:space="0" w:color="333333"/>
            </w:tcBorders>
            <w:shd w:val="clear" w:color="auto" w:fill="FFC000"/>
            <w:tcMar>
              <w:top w:w="72" w:type="dxa"/>
              <w:left w:w="144" w:type="dxa"/>
              <w:bottom w:w="72" w:type="dxa"/>
              <w:right w:w="144" w:type="dxa"/>
            </w:tcMar>
            <w:hideMark/>
          </w:tcPr>
          <w:p w14:paraId="44FC62E6" w14:textId="77777777" w:rsidR="00265A94" w:rsidRPr="00AC1A5F" w:rsidRDefault="00265A94" w:rsidP="00286919">
            <w:pPr>
              <w:kinsoku w:val="0"/>
              <w:overflowPunct w:val="0"/>
              <w:rPr>
                <w:sz w:val="20"/>
                <w:szCs w:val="20"/>
              </w:rPr>
            </w:pPr>
            <w:r w:rsidRPr="00AC1A5F">
              <w:rPr>
                <w:sz w:val="20"/>
                <w:szCs w:val="20"/>
              </w:rPr>
              <w:t>High</w:t>
            </w:r>
          </w:p>
        </w:tc>
        <w:tc>
          <w:tcPr>
            <w:tcW w:w="2878" w:type="pct"/>
            <w:tcBorders>
              <w:top w:val="single" w:sz="8" w:space="0" w:color="333333"/>
              <w:left w:val="single" w:sz="8" w:space="0" w:color="333333"/>
              <w:bottom w:val="single" w:sz="8" w:space="0" w:color="333333"/>
              <w:right w:val="single" w:sz="8" w:space="0" w:color="333333"/>
            </w:tcBorders>
            <w:shd w:val="clear" w:color="auto" w:fill="FFC000"/>
            <w:tcMar>
              <w:top w:w="72" w:type="dxa"/>
              <w:left w:w="144" w:type="dxa"/>
              <w:bottom w:w="72" w:type="dxa"/>
              <w:right w:w="144" w:type="dxa"/>
            </w:tcMar>
            <w:hideMark/>
          </w:tcPr>
          <w:p w14:paraId="216AF68F" w14:textId="77777777" w:rsidR="00265A94" w:rsidRPr="00AC1A5F" w:rsidRDefault="00265A94" w:rsidP="00286919">
            <w:pPr>
              <w:kinsoku w:val="0"/>
              <w:overflowPunct w:val="0"/>
              <w:rPr>
                <w:sz w:val="20"/>
                <w:szCs w:val="20"/>
              </w:rPr>
            </w:pPr>
            <w:r w:rsidRPr="00AC1A5F">
              <w:rPr>
                <w:sz w:val="20"/>
                <w:szCs w:val="20"/>
              </w:rPr>
              <w:t>Risk may be Tolerable or Out of Appetite. Requires a control rating of Excellent (or Adequate but with justification). Control rating of Inadequate is unacceptable.</w:t>
            </w:r>
          </w:p>
          <w:p w14:paraId="1F81A019" w14:textId="77777777" w:rsidR="00265A94" w:rsidRPr="00AC1A5F" w:rsidRDefault="00265A94" w:rsidP="00286919">
            <w:pPr>
              <w:kinsoku w:val="0"/>
              <w:overflowPunct w:val="0"/>
              <w:ind w:left="720"/>
              <w:rPr>
                <w:sz w:val="20"/>
                <w:szCs w:val="20"/>
              </w:rPr>
            </w:pPr>
          </w:p>
          <w:p w14:paraId="4AE791E2" w14:textId="77777777" w:rsidR="00265A94" w:rsidRPr="00AC1A5F" w:rsidRDefault="00265A94" w:rsidP="00286919">
            <w:pPr>
              <w:kinsoku w:val="0"/>
              <w:overflowPunct w:val="0"/>
              <w:rPr>
                <w:sz w:val="20"/>
                <w:szCs w:val="20"/>
              </w:rPr>
            </w:pPr>
            <w:r w:rsidRPr="00AC1A5F">
              <w:rPr>
                <w:sz w:val="20"/>
                <w:szCs w:val="20"/>
              </w:rPr>
              <w:t>Management attention required (immediate for risks with a Health &amp; Safety impact).</w:t>
            </w:r>
          </w:p>
          <w:p w14:paraId="30D46AC9" w14:textId="77777777" w:rsidR="00265A94" w:rsidRPr="00AC1A5F" w:rsidRDefault="00265A94" w:rsidP="00286919">
            <w:pPr>
              <w:kinsoku w:val="0"/>
              <w:overflowPunct w:val="0"/>
              <w:rPr>
                <w:sz w:val="20"/>
                <w:szCs w:val="20"/>
              </w:rPr>
            </w:pPr>
            <w:r w:rsidRPr="00AC1A5F">
              <w:rPr>
                <w:sz w:val="20"/>
                <w:szCs w:val="20"/>
              </w:rPr>
              <w:t>Treatment Action Plans (TAPs), where necessary, to be developed, implemented and monitored by a designated TAP owner(s) within 12 months for Tolerable Risks (subject to preliminary assessment and cost-benefit justification) to reduce the risk to as low as reasonably practical.</w:t>
            </w:r>
          </w:p>
          <w:p w14:paraId="60117922" w14:textId="77777777" w:rsidR="00265A94" w:rsidRPr="00AC1A5F" w:rsidRDefault="00265A94" w:rsidP="00286919">
            <w:pPr>
              <w:kinsoku w:val="0"/>
              <w:overflowPunct w:val="0"/>
              <w:rPr>
                <w:sz w:val="20"/>
                <w:szCs w:val="20"/>
              </w:rPr>
            </w:pPr>
            <w:r w:rsidRPr="00AC1A5F">
              <w:rPr>
                <w:sz w:val="20"/>
                <w:szCs w:val="20"/>
              </w:rPr>
              <w:t>To be reviewed at least every 3 months (or 1 month for risks with a Health &amp; Safety impact).</w:t>
            </w:r>
          </w:p>
        </w:tc>
        <w:tc>
          <w:tcPr>
            <w:tcW w:w="713" w:type="pct"/>
            <w:tcBorders>
              <w:top w:val="single" w:sz="8" w:space="0" w:color="333333"/>
              <w:left w:val="single" w:sz="8" w:space="0" w:color="333333"/>
              <w:bottom w:val="single" w:sz="8" w:space="0" w:color="333333"/>
              <w:right w:val="single" w:sz="8" w:space="0" w:color="333333"/>
            </w:tcBorders>
            <w:shd w:val="clear" w:color="auto" w:fill="FFC000"/>
          </w:tcPr>
          <w:p w14:paraId="1960FE92" w14:textId="77777777" w:rsidR="00265A94" w:rsidRPr="00AC1A5F" w:rsidRDefault="00265A94" w:rsidP="00286919">
            <w:pPr>
              <w:kinsoku w:val="0"/>
              <w:overflowPunct w:val="0"/>
              <w:ind w:left="142"/>
              <w:rPr>
                <w:sz w:val="20"/>
                <w:szCs w:val="20"/>
              </w:rPr>
            </w:pPr>
            <w:r w:rsidRPr="00AC1A5F">
              <w:rPr>
                <w:sz w:val="20"/>
                <w:szCs w:val="20"/>
              </w:rPr>
              <w:t>Owned by the DVC / Vice-President PVC, Head of School, Area Manager (i.e. Director, Manager, Supervisor etc.).</w:t>
            </w:r>
          </w:p>
          <w:p w14:paraId="3912EC20" w14:textId="77777777" w:rsidR="00265A94" w:rsidRPr="00AC1A5F" w:rsidRDefault="00265A94" w:rsidP="00286919">
            <w:pPr>
              <w:kinsoku w:val="0"/>
              <w:overflowPunct w:val="0"/>
              <w:rPr>
                <w:sz w:val="20"/>
                <w:szCs w:val="20"/>
              </w:rPr>
            </w:pPr>
          </w:p>
        </w:tc>
        <w:tc>
          <w:tcPr>
            <w:tcW w:w="1085" w:type="pct"/>
            <w:tcBorders>
              <w:top w:val="single" w:sz="8" w:space="0" w:color="333333"/>
              <w:left w:val="single" w:sz="8" w:space="0" w:color="333333"/>
              <w:bottom w:val="single" w:sz="8" w:space="0" w:color="333333"/>
              <w:right w:val="single" w:sz="8" w:space="0" w:color="333333"/>
            </w:tcBorders>
            <w:shd w:val="clear" w:color="auto" w:fill="FFC000"/>
            <w:tcMar>
              <w:top w:w="72" w:type="dxa"/>
              <w:left w:w="144" w:type="dxa"/>
              <w:bottom w:w="72" w:type="dxa"/>
              <w:right w:w="144" w:type="dxa"/>
            </w:tcMar>
            <w:hideMark/>
          </w:tcPr>
          <w:p w14:paraId="25F94D3C" w14:textId="77777777" w:rsidR="00265A94" w:rsidRPr="00AC1A5F" w:rsidRDefault="00265A94" w:rsidP="00286919">
            <w:pPr>
              <w:kinsoku w:val="0"/>
              <w:overflowPunct w:val="0"/>
              <w:rPr>
                <w:sz w:val="20"/>
                <w:szCs w:val="20"/>
              </w:rPr>
            </w:pPr>
            <w:r w:rsidRPr="00AC1A5F">
              <w:rPr>
                <w:sz w:val="20"/>
                <w:szCs w:val="20"/>
              </w:rPr>
              <w:t>Reported to the Planning &amp; Management Committee / Executive Committee and Council (or to the University Health &amp; Safety Committee for risks with a Health &amp; Safety impact).</w:t>
            </w:r>
          </w:p>
        </w:tc>
      </w:tr>
      <w:tr w:rsidR="00265A94" w:rsidRPr="00AC1A5F" w14:paraId="0BA28807" w14:textId="77777777" w:rsidTr="00286919">
        <w:trPr>
          <w:trHeight w:val="782"/>
        </w:trPr>
        <w:tc>
          <w:tcPr>
            <w:tcW w:w="325" w:type="pct"/>
            <w:tcBorders>
              <w:top w:val="single" w:sz="8" w:space="0" w:color="333333"/>
              <w:left w:val="single" w:sz="8" w:space="0" w:color="333333"/>
              <w:bottom w:val="single" w:sz="8" w:space="0" w:color="333333"/>
              <w:right w:val="single" w:sz="8" w:space="0" w:color="333333"/>
            </w:tcBorders>
            <w:shd w:val="clear" w:color="auto" w:fill="FFFF00"/>
            <w:tcMar>
              <w:top w:w="72" w:type="dxa"/>
              <w:left w:w="144" w:type="dxa"/>
              <w:bottom w:w="72" w:type="dxa"/>
              <w:right w:w="144" w:type="dxa"/>
            </w:tcMar>
            <w:hideMark/>
          </w:tcPr>
          <w:p w14:paraId="001C3FD5" w14:textId="77777777" w:rsidR="00265A94" w:rsidRPr="00AC1A5F" w:rsidRDefault="00265A94" w:rsidP="00286919">
            <w:pPr>
              <w:kinsoku w:val="0"/>
              <w:overflowPunct w:val="0"/>
              <w:rPr>
                <w:sz w:val="20"/>
                <w:szCs w:val="20"/>
              </w:rPr>
            </w:pPr>
            <w:r w:rsidRPr="00AC1A5F">
              <w:rPr>
                <w:sz w:val="20"/>
                <w:szCs w:val="20"/>
              </w:rPr>
              <w:t>Medium</w:t>
            </w:r>
          </w:p>
        </w:tc>
        <w:tc>
          <w:tcPr>
            <w:tcW w:w="2878" w:type="pct"/>
            <w:tcBorders>
              <w:top w:val="single" w:sz="8" w:space="0" w:color="333333"/>
              <w:left w:val="single" w:sz="8" w:space="0" w:color="333333"/>
              <w:bottom w:val="single" w:sz="8" w:space="0" w:color="333333"/>
              <w:right w:val="single" w:sz="8" w:space="0" w:color="333333"/>
            </w:tcBorders>
            <w:shd w:val="clear" w:color="auto" w:fill="FFFF00"/>
            <w:tcMar>
              <w:top w:w="72" w:type="dxa"/>
              <w:left w:w="144" w:type="dxa"/>
              <w:bottom w:w="72" w:type="dxa"/>
              <w:right w:w="144" w:type="dxa"/>
            </w:tcMar>
            <w:hideMark/>
          </w:tcPr>
          <w:p w14:paraId="56C9842D" w14:textId="77777777" w:rsidR="00265A94" w:rsidRPr="00AC1A5F" w:rsidRDefault="00265A94" w:rsidP="00286919">
            <w:pPr>
              <w:kinsoku w:val="0"/>
              <w:overflowPunct w:val="0"/>
              <w:rPr>
                <w:sz w:val="20"/>
                <w:szCs w:val="20"/>
              </w:rPr>
            </w:pPr>
            <w:r w:rsidRPr="00AC1A5F">
              <w:rPr>
                <w:sz w:val="20"/>
                <w:szCs w:val="20"/>
              </w:rPr>
              <w:t>Risk is Acceptable. Requires a control rating of Adequate. Control rating of Inadequate is unacceptable.</w:t>
            </w:r>
          </w:p>
          <w:p w14:paraId="0BE09C3A" w14:textId="77777777" w:rsidR="00265A94" w:rsidRPr="00AC1A5F" w:rsidRDefault="00265A94" w:rsidP="00286919">
            <w:pPr>
              <w:kinsoku w:val="0"/>
              <w:overflowPunct w:val="0"/>
              <w:ind w:left="720"/>
              <w:rPr>
                <w:sz w:val="20"/>
                <w:szCs w:val="20"/>
              </w:rPr>
            </w:pPr>
          </w:p>
          <w:p w14:paraId="42D611D2" w14:textId="77777777" w:rsidR="00265A94" w:rsidRPr="00AC1A5F" w:rsidRDefault="00265A94" w:rsidP="00286919">
            <w:pPr>
              <w:kinsoku w:val="0"/>
              <w:overflowPunct w:val="0"/>
              <w:rPr>
                <w:sz w:val="20"/>
                <w:szCs w:val="20"/>
              </w:rPr>
            </w:pPr>
            <w:r w:rsidRPr="00AC1A5F">
              <w:rPr>
                <w:sz w:val="20"/>
                <w:szCs w:val="20"/>
              </w:rPr>
              <w:t>Monitor risk for any change in the operating environment. Treatment Action Plans (TAPs), where necessary, to be developed, implemented and monitored by a designated TAP owner(s) within 12-24 months for Acceptable Risks (subject to preliminary assessment and cost-benefit justification).</w:t>
            </w:r>
          </w:p>
          <w:p w14:paraId="29767A56" w14:textId="77777777" w:rsidR="00265A94" w:rsidRPr="00AC1A5F" w:rsidRDefault="00265A94" w:rsidP="00286919">
            <w:pPr>
              <w:kinsoku w:val="0"/>
              <w:overflowPunct w:val="0"/>
              <w:rPr>
                <w:sz w:val="20"/>
                <w:szCs w:val="20"/>
              </w:rPr>
            </w:pPr>
            <w:r w:rsidRPr="00AC1A5F">
              <w:rPr>
                <w:sz w:val="20"/>
                <w:szCs w:val="20"/>
              </w:rPr>
              <w:t>To be reviewed every 12 months (or 3 months for risks with a Health &amp; Safety impact).</w:t>
            </w:r>
          </w:p>
        </w:tc>
        <w:tc>
          <w:tcPr>
            <w:tcW w:w="713" w:type="pct"/>
            <w:tcBorders>
              <w:top w:val="single" w:sz="8" w:space="0" w:color="333333"/>
              <w:left w:val="single" w:sz="8" w:space="0" w:color="333333"/>
              <w:bottom w:val="single" w:sz="8" w:space="0" w:color="333333"/>
              <w:right w:val="single" w:sz="8" w:space="0" w:color="333333"/>
            </w:tcBorders>
            <w:shd w:val="clear" w:color="auto" w:fill="FFFF00"/>
          </w:tcPr>
          <w:p w14:paraId="413FEEF0" w14:textId="77777777" w:rsidR="00265A94" w:rsidRPr="00AC1A5F" w:rsidRDefault="00265A94" w:rsidP="00286919">
            <w:pPr>
              <w:kinsoku w:val="0"/>
              <w:overflowPunct w:val="0"/>
              <w:ind w:left="142"/>
              <w:rPr>
                <w:sz w:val="20"/>
                <w:szCs w:val="20"/>
              </w:rPr>
            </w:pPr>
            <w:r w:rsidRPr="00AC1A5F">
              <w:rPr>
                <w:sz w:val="20"/>
                <w:szCs w:val="20"/>
              </w:rPr>
              <w:t>Owned by the PVC, Head of School, Area Manager (i.e. Director, Manager, Supervisor etc.).</w:t>
            </w:r>
          </w:p>
          <w:p w14:paraId="4CBE41C8" w14:textId="77777777" w:rsidR="00265A94" w:rsidRPr="00AC1A5F" w:rsidRDefault="00265A94" w:rsidP="00286919">
            <w:pPr>
              <w:kinsoku w:val="0"/>
              <w:overflowPunct w:val="0"/>
              <w:ind w:left="142"/>
              <w:rPr>
                <w:sz w:val="20"/>
                <w:szCs w:val="20"/>
              </w:rPr>
            </w:pPr>
          </w:p>
        </w:tc>
        <w:tc>
          <w:tcPr>
            <w:tcW w:w="1085" w:type="pct"/>
            <w:tcBorders>
              <w:top w:val="single" w:sz="8" w:space="0" w:color="333333"/>
              <w:left w:val="single" w:sz="8" w:space="0" w:color="333333"/>
              <w:bottom w:val="single" w:sz="8" w:space="0" w:color="333333"/>
              <w:right w:val="single" w:sz="8" w:space="0" w:color="333333"/>
            </w:tcBorders>
            <w:shd w:val="clear" w:color="auto" w:fill="FFFF00"/>
            <w:tcMar>
              <w:top w:w="72" w:type="dxa"/>
              <w:left w:w="144" w:type="dxa"/>
              <w:bottom w:w="72" w:type="dxa"/>
              <w:right w:w="144" w:type="dxa"/>
            </w:tcMar>
            <w:hideMark/>
          </w:tcPr>
          <w:p w14:paraId="39EE7245" w14:textId="77777777" w:rsidR="00265A94" w:rsidRPr="00AC1A5F" w:rsidRDefault="00265A94" w:rsidP="00286919">
            <w:pPr>
              <w:kinsoku w:val="0"/>
              <w:overflowPunct w:val="0"/>
              <w:rPr>
                <w:sz w:val="20"/>
                <w:szCs w:val="20"/>
              </w:rPr>
            </w:pPr>
            <w:r w:rsidRPr="00AC1A5F">
              <w:rPr>
                <w:sz w:val="20"/>
                <w:szCs w:val="20"/>
              </w:rPr>
              <w:t>Reported to the DVC/ Senior Executive (only for risks with an Inadequate controls rating), or to the local area Health &amp; Safety Committee for risks with a Health &amp; Safety impact.</w:t>
            </w:r>
          </w:p>
        </w:tc>
      </w:tr>
      <w:tr w:rsidR="00265A94" w:rsidRPr="00AC1A5F" w14:paraId="152D3050" w14:textId="77777777" w:rsidTr="00286919">
        <w:trPr>
          <w:trHeight w:val="782"/>
        </w:trPr>
        <w:tc>
          <w:tcPr>
            <w:tcW w:w="325" w:type="pct"/>
            <w:tcBorders>
              <w:top w:val="single" w:sz="8" w:space="0" w:color="333333"/>
              <w:left w:val="single" w:sz="8" w:space="0" w:color="333333"/>
              <w:bottom w:val="single" w:sz="8" w:space="0" w:color="333333"/>
              <w:right w:val="single" w:sz="8" w:space="0" w:color="333333"/>
            </w:tcBorders>
            <w:shd w:val="clear" w:color="auto" w:fill="92D050"/>
            <w:tcMar>
              <w:top w:w="72" w:type="dxa"/>
              <w:left w:w="144" w:type="dxa"/>
              <w:bottom w:w="72" w:type="dxa"/>
              <w:right w:w="144" w:type="dxa"/>
            </w:tcMar>
            <w:hideMark/>
          </w:tcPr>
          <w:p w14:paraId="7549288A" w14:textId="77777777" w:rsidR="00265A94" w:rsidRPr="00AC1A5F" w:rsidRDefault="00265A94" w:rsidP="00286919">
            <w:pPr>
              <w:kinsoku w:val="0"/>
              <w:overflowPunct w:val="0"/>
              <w:rPr>
                <w:sz w:val="20"/>
                <w:szCs w:val="20"/>
              </w:rPr>
            </w:pPr>
            <w:r w:rsidRPr="00AC1A5F">
              <w:rPr>
                <w:sz w:val="20"/>
                <w:szCs w:val="20"/>
              </w:rPr>
              <w:t>Low</w:t>
            </w:r>
          </w:p>
        </w:tc>
        <w:tc>
          <w:tcPr>
            <w:tcW w:w="2878" w:type="pct"/>
            <w:tcBorders>
              <w:top w:val="single" w:sz="8" w:space="0" w:color="333333"/>
              <w:left w:val="single" w:sz="8" w:space="0" w:color="333333"/>
              <w:bottom w:val="single" w:sz="8" w:space="0" w:color="333333"/>
              <w:right w:val="single" w:sz="8" w:space="0" w:color="333333"/>
            </w:tcBorders>
            <w:shd w:val="clear" w:color="auto" w:fill="92D050"/>
            <w:tcMar>
              <w:top w:w="72" w:type="dxa"/>
              <w:left w:w="144" w:type="dxa"/>
              <w:bottom w:w="72" w:type="dxa"/>
              <w:right w:w="144" w:type="dxa"/>
            </w:tcMar>
            <w:hideMark/>
          </w:tcPr>
          <w:p w14:paraId="12A53896" w14:textId="77777777" w:rsidR="00265A94" w:rsidRPr="00AC1A5F" w:rsidRDefault="00265A94" w:rsidP="00286919">
            <w:pPr>
              <w:kinsoku w:val="0"/>
              <w:overflowPunct w:val="0"/>
              <w:rPr>
                <w:sz w:val="20"/>
                <w:szCs w:val="20"/>
              </w:rPr>
            </w:pPr>
            <w:r w:rsidRPr="00AC1A5F">
              <w:rPr>
                <w:sz w:val="20"/>
                <w:szCs w:val="20"/>
              </w:rPr>
              <w:t>Risk is Acceptable. Requires a control rating of Adequate. Control rating of Inadequate is unacceptable and will require a Treatment Action Plans (TAPs) to be developed, implemented and monitored by a designated TAP owner(s)</w:t>
            </w:r>
          </w:p>
          <w:p w14:paraId="67788F1B" w14:textId="77777777" w:rsidR="00265A94" w:rsidRPr="00AC1A5F" w:rsidRDefault="00265A94" w:rsidP="00286919">
            <w:pPr>
              <w:kinsoku w:val="0"/>
              <w:overflowPunct w:val="0"/>
              <w:ind w:left="720"/>
              <w:rPr>
                <w:sz w:val="20"/>
                <w:szCs w:val="20"/>
              </w:rPr>
            </w:pPr>
          </w:p>
          <w:p w14:paraId="1716FCFE" w14:textId="77777777" w:rsidR="00265A94" w:rsidRPr="00AC1A5F" w:rsidRDefault="00265A94" w:rsidP="00286919">
            <w:pPr>
              <w:kinsoku w:val="0"/>
              <w:overflowPunct w:val="0"/>
              <w:rPr>
                <w:sz w:val="20"/>
                <w:szCs w:val="20"/>
              </w:rPr>
            </w:pPr>
            <w:r w:rsidRPr="00AC1A5F">
              <w:rPr>
                <w:sz w:val="20"/>
                <w:szCs w:val="20"/>
              </w:rPr>
              <w:t>Monitor risk for any change in the operating environment.</w:t>
            </w:r>
          </w:p>
          <w:p w14:paraId="67F44B40" w14:textId="77777777" w:rsidR="00265A94" w:rsidRPr="00AC1A5F" w:rsidRDefault="00265A94" w:rsidP="00286919">
            <w:pPr>
              <w:kinsoku w:val="0"/>
              <w:overflowPunct w:val="0"/>
              <w:rPr>
                <w:sz w:val="20"/>
                <w:szCs w:val="20"/>
              </w:rPr>
            </w:pPr>
            <w:r w:rsidRPr="00AC1A5F">
              <w:rPr>
                <w:sz w:val="20"/>
                <w:szCs w:val="20"/>
              </w:rPr>
              <w:t>To be reviewed every 12 months (or 6 months for risks with a Health &amp; Safety impact).</w:t>
            </w:r>
          </w:p>
        </w:tc>
        <w:tc>
          <w:tcPr>
            <w:tcW w:w="713" w:type="pct"/>
            <w:tcBorders>
              <w:top w:val="single" w:sz="8" w:space="0" w:color="333333"/>
              <w:left w:val="single" w:sz="8" w:space="0" w:color="333333"/>
              <w:bottom w:val="single" w:sz="8" w:space="0" w:color="333333"/>
              <w:right w:val="single" w:sz="8" w:space="0" w:color="333333"/>
            </w:tcBorders>
            <w:shd w:val="clear" w:color="auto" w:fill="92D050"/>
          </w:tcPr>
          <w:p w14:paraId="21F7D22F" w14:textId="77777777" w:rsidR="00265A94" w:rsidRPr="00AC1A5F" w:rsidRDefault="00265A94" w:rsidP="00286919">
            <w:pPr>
              <w:kinsoku w:val="0"/>
              <w:overflowPunct w:val="0"/>
              <w:ind w:left="142"/>
              <w:rPr>
                <w:sz w:val="20"/>
                <w:szCs w:val="20"/>
              </w:rPr>
            </w:pPr>
            <w:r w:rsidRPr="00AC1A5F">
              <w:rPr>
                <w:sz w:val="20"/>
                <w:szCs w:val="20"/>
              </w:rPr>
              <w:t>Owned by the PVC, Head of School, Area Manager (i.e. Director, Manager, Supervisor etc.).</w:t>
            </w:r>
          </w:p>
          <w:p w14:paraId="3B47192F" w14:textId="77777777" w:rsidR="00265A94" w:rsidRPr="00AC1A5F" w:rsidRDefault="00265A94" w:rsidP="00286919">
            <w:pPr>
              <w:kinsoku w:val="0"/>
              <w:overflowPunct w:val="0"/>
              <w:ind w:left="142"/>
              <w:rPr>
                <w:sz w:val="20"/>
                <w:szCs w:val="20"/>
              </w:rPr>
            </w:pPr>
          </w:p>
        </w:tc>
        <w:tc>
          <w:tcPr>
            <w:tcW w:w="1085" w:type="pct"/>
            <w:tcBorders>
              <w:top w:val="single" w:sz="8" w:space="0" w:color="333333"/>
              <w:left w:val="single" w:sz="8" w:space="0" w:color="333333"/>
              <w:bottom w:val="single" w:sz="8" w:space="0" w:color="333333"/>
              <w:right w:val="single" w:sz="8" w:space="0" w:color="333333"/>
            </w:tcBorders>
            <w:shd w:val="clear" w:color="auto" w:fill="92D050"/>
            <w:tcMar>
              <w:top w:w="72" w:type="dxa"/>
              <w:left w:w="144" w:type="dxa"/>
              <w:bottom w:w="72" w:type="dxa"/>
              <w:right w:w="144" w:type="dxa"/>
            </w:tcMar>
            <w:hideMark/>
          </w:tcPr>
          <w:p w14:paraId="319DFE2F" w14:textId="77777777" w:rsidR="00265A94" w:rsidRPr="00AC1A5F" w:rsidRDefault="00265A94" w:rsidP="00286919">
            <w:pPr>
              <w:kinsoku w:val="0"/>
              <w:overflowPunct w:val="0"/>
              <w:rPr>
                <w:sz w:val="20"/>
                <w:szCs w:val="20"/>
              </w:rPr>
            </w:pPr>
            <w:r w:rsidRPr="00AC1A5F">
              <w:rPr>
                <w:sz w:val="20"/>
                <w:szCs w:val="20"/>
              </w:rPr>
              <w:t>Reported to the DVC / Senior Executive (only for risks with an Inadequate controls rating), or to the local area Health &amp; Safety Committee for risks with a Health &amp; Safety impact.</w:t>
            </w:r>
          </w:p>
        </w:tc>
      </w:tr>
    </w:tbl>
    <w:p w14:paraId="01A31B5F" w14:textId="77777777" w:rsidR="00265A94" w:rsidRPr="00AC1A5F" w:rsidRDefault="00265A94" w:rsidP="00265A94">
      <w:pPr>
        <w:kinsoku w:val="0"/>
        <w:overflowPunct w:val="0"/>
        <w:ind w:left="720"/>
        <w:rPr>
          <w:b/>
          <w:i/>
          <w:sz w:val="20"/>
          <w:szCs w:val="20"/>
        </w:rPr>
      </w:pPr>
    </w:p>
    <w:p w14:paraId="695DC8BA" w14:textId="77777777" w:rsidR="00265A94" w:rsidRPr="00AC1A5F" w:rsidRDefault="00265A94" w:rsidP="00265A94">
      <w:pPr>
        <w:kinsoku w:val="0"/>
        <w:overflowPunct w:val="0"/>
        <w:ind w:left="720"/>
        <w:rPr>
          <w:b/>
          <w:i/>
          <w:sz w:val="20"/>
          <w:szCs w:val="20"/>
        </w:rPr>
      </w:pPr>
      <w:r w:rsidRPr="00AC1A5F">
        <w:rPr>
          <w:b/>
          <w:i/>
          <w:sz w:val="20"/>
          <w:szCs w:val="20"/>
        </w:rPr>
        <w:t>Note: The Risk Acceptance Criteria Table serves as a guide for risk acceptance and should be relevant in most situations. However, there may be situations where an exception could apply (because of factors outside the control of the organisation or due to the nature of the business). As with any decision, a justification for this exception needs to be demonstrated and documented.</w:t>
      </w:r>
    </w:p>
    <w:p w14:paraId="4DEA70C5" w14:textId="77777777" w:rsidR="00265A94" w:rsidRPr="00AC1A5F" w:rsidRDefault="00265A94" w:rsidP="00265A94">
      <w:pPr>
        <w:kinsoku w:val="0"/>
        <w:overflowPunct w:val="0"/>
        <w:rPr>
          <w:b/>
          <w:sz w:val="20"/>
          <w:szCs w:val="20"/>
        </w:rPr>
      </w:pPr>
    </w:p>
    <w:p w14:paraId="35F51BC5" w14:textId="77777777" w:rsidR="00265A94" w:rsidRPr="00AC1A5F" w:rsidRDefault="00265A94" w:rsidP="00265A94">
      <w:pPr>
        <w:kinsoku w:val="0"/>
        <w:overflowPunct w:val="0"/>
        <w:rPr>
          <w:b/>
          <w:sz w:val="20"/>
          <w:szCs w:val="20"/>
        </w:rPr>
      </w:pPr>
      <w:r w:rsidRPr="00AC1A5F">
        <w:rPr>
          <w:b/>
          <w:sz w:val="20"/>
          <w:szCs w:val="20"/>
        </w:rPr>
        <w:t>Controls Rating Table</w:t>
      </w:r>
    </w:p>
    <w:p w14:paraId="1737251E" w14:textId="77777777" w:rsidR="00265A94" w:rsidRPr="00AC1A5F" w:rsidRDefault="00265A94" w:rsidP="00265A94">
      <w:pPr>
        <w:kinsoku w:val="0"/>
        <w:overflowPunct w:val="0"/>
        <w:ind w:left="720"/>
        <w:rPr>
          <w:b/>
          <w:sz w:val="20"/>
          <w:szCs w:val="20"/>
        </w:rPr>
      </w:pPr>
    </w:p>
    <w:p w14:paraId="3997AD7D" w14:textId="77777777" w:rsidR="00265A94" w:rsidRPr="00AC1A5F" w:rsidRDefault="00265A94" w:rsidP="00265A94">
      <w:pPr>
        <w:kinsoku w:val="0"/>
        <w:overflowPunct w:val="0"/>
        <w:rPr>
          <w:b/>
          <w:sz w:val="20"/>
          <w:szCs w:val="20"/>
        </w:rPr>
      </w:pPr>
      <w:r w:rsidRPr="00AC1A5F">
        <w:rPr>
          <w:b/>
          <w:sz w:val="20"/>
          <w:szCs w:val="20"/>
        </w:rPr>
        <w:t>Select the Overall Controls Rating (for ALL controls as a whole)</w:t>
      </w:r>
    </w:p>
    <w:p w14:paraId="0AE77A17" w14:textId="77777777" w:rsidR="00265A94" w:rsidRPr="00AC1A5F" w:rsidRDefault="00265A94" w:rsidP="00265A94">
      <w:pPr>
        <w:kinsoku w:val="0"/>
        <w:overflowPunct w:val="0"/>
        <w:rPr>
          <w:b/>
          <w:sz w:val="20"/>
          <w:szCs w:val="20"/>
        </w:rPr>
      </w:pPr>
    </w:p>
    <w:p w14:paraId="6D438A7C" w14:textId="77777777" w:rsidR="00265A94" w:rsidRPr="00AC1A5F" w:rsidRDefault="00265A94" w:rsidP="00265A94">
      <w:pPr>
        <w:kinsoku w:val="0"/>
        <w:overflowPunct w:val="0"/>
        <w:rPr>
          <w:sz w:val="20"/>
          <w:szCs w:val="20"/>
        </w:rPr>
      </w:pPr>
      <w:r w:rsidRPr="00AC1A5F">
        <w:rPr>
          <w:b/>
          <w:bCs/>
          <w:sz w:val="20"/>
          <w:szCs w:val="20"/>
        </w:rPr>
        <w:t xml:space="preserve">Controls </w:t>
      </w:r>
      <w:r w:rsidRPr="00AC1A5F">
        <w:rPr>
          <w:sz w:val="20"/>
          <w:szCs w:val="20"/>
        </w:rPr>
        <w:t xml:space="preserve">- A control is any measure or action </w:t>
      </w:r>
      <w:r w:rsidRPr="00AC1A5F">
        <w:rPr>
          <w:sz w:val="20"/>
          <w:szCs w:val="20"/>
          <w:u w:val="single"/>
        </w:rPr>
        <w:t xml:space="preserve">currently in existence </w:t>
      </w:r>
      <w:r w:rsidRPr="00AC1A5F">
        <w:rPr>
          <w:sz w:val="20"/>
          <w:szCs w:val="20"/>
        </w:rPr>
        <w:t xml:space="preserve">that modifies or manages the risk. Examples of controls could include a policy, procedure, practice, process, technology, technique, method, or device. A control should be demonstrable, i.e. auditable. </w:t>
      </w:r>
    </w:p>
    <w:p w14:paraId="5324B7D9" w14:textId="77777777" w:rsidR="00265A94" w:rsidRPr="00AC1A5F" w:rsidRDefault="00265A94" w:rsidP="00265A94">
      <w:pPr>
        <w:kinsoku w:val="0"/>
        <w:overflowPunct w:val="0"/>
        <w:rPr>
          <w:sz w:val="20"/>
          <w:szCs w:val="20"/>
        </w:rPr>
      </w:pPr>
      <w:r w:rsidRPr="00AC1A5F">
        <w:rPr>
          <w:b/>
          <w:bCs/>
          <w:sz w:val="20"/>
          <w:szCs w:val="20"/>
        </w:rPr>
        <w:t xml:space="preserve">Treatment Action Plans (TAPs) </w:t>
      </w:r>
      <w:r w:rsidRPr="00AC1A5F">
        <w:rPr>
          <w:sz w:val="20"/>
          <w:szCs w:val="20"/>
        </w:rPr>
        <w:t>- TAPs are additional controls, where required. It could be an improvement of an existing control and/or a new initiative altogether. TAPs become controls, or modify existing controls, once they have been implemented.</w:t>
      </w:r>
    </w:p>
    <w:p w14:paraId="42ADE2F6" w14:textId="77777777" w:rsidR="00265A94" w:rsidRPr="00AC1A5F" w:rsidRDefault="00265A94" w:rsidP="00265A94">
      <w:pPr>
        <w:kinsoku w:val="0"/>
        <w:overflowPunct w:val="0"/>
        <w:rPr>
          <w:sz w:val="20"/>
          <w:szCs w:val="20"/>
        </w:rPr>
      </w:pPr>
    </w:p>
    <w:p w14:paraId="23E8DD1F" w14:textId="77777777" w:rsidR="00265A94" w:rsidRPr="00AC1A5F" w:rsidRDefault="00265A94" w:rsidP="00265A94">
      <w:pPr>
        <w:kinsoku w:val="0"/>
        <w:overflowPunct w:val="0"/>
        <w:rPr>
          <w:sz w:val="20"/>
          <w:szCs w:val="20"/>
        </w:rPr>
      </w:pPr>
      <w:r w:rsidRPr="00AC1A5F">
        <w:rPr>
          <w:sz w:val="20"/>
          <w:szCs w:val="20"/>
        </w:rPr>
        <w:t>The adequacy of the controls is assessed on a common sense, qualitative basis. This can be viewed as a reasonableness test, i.e. are you doing what is reasonable under the circumstances to prevent or minimise the impacts of the risk?</w:t>
      </w:r>
    </w:p>
    <w:p w14:paraId="3777BB5D" w14:textId="77777777" w:rsidR="00265A94" w:rsidRPr="00AC1A5F" w:rsidRDefault="00265A94" w:rsidP="00265A94">
      <w:pPr>
        <w:kinsoku w:val="0"/>
        <w:overflowPunct w:val="0"/>
        <w:rPr>
          <w:sz w:val="20"/>
          <w:szCs w:val="20"/>
        </w:rPr>
      </w:pPr>
    </w:p>
    <w:p w14:paraId="075BB51B" w14:textId="77777777" w:rsidR="00265A94" w:rsidRPr="00AC1A5F" w:rsidRDefault="00265A94" w:rsidP="00265A94">
      <w:pPr>
        <w:tabs>
          <w:tab w:val="left" w:pos="2775"/>
        </w:tabs>
        <w:kinsoku w:val="0"/>
        <w:overflowPunct w:val="0"/>
        <w:rPr>
          <w:sz w:val="20"/>
          <w:szCs w:val="20"/>
        </w:rPr>
      </w:pPr>
      <w:r w:rsidRPr="00AC1A5F">
        <w:rPr>
          <w:sz w:val="20"/>
          <w:szCs w:val="20"/>
        </w:rPr>
        <w:tab/>
      </w:r>
    </w:p>
    <w:tbl>
      <w:tblPr>
        <w:tblpPr w:leftFromText="180" w:rightFromText="180" w:vertAnchor="text" w:horzAnchor="margin" w:tblpY="-61"/>
        <w:tblW w:w="5000" w:type="pct"/>
        <w:tblCellMar>
          <w:left w:w="0" w:type="dxa"/>
          <w:right w:w="0" w:type="dxa"/>
        </w:tblCellMar>
        <w:tblLook w:val="04A0" w:firstRow="1" w:lastRow="0" w:firstColumn="1" w:lastColumn="0" w:noHBand="0" w:noVBand="1"/>
      </w:tblPr>
      <w:tblGrid>
        <w:gridCol w:w="1335"/>
        <w:gridCol w:w="1822"/>
        <w:gridCol w:w="4193"/>
        <w:gridCol w:w="7487"/>
      </w:tblGrid>
      <w:tr w:rsidR="00265A94" w:rsidRPr="00AC1A5F" w14:paraId="5AD7F865" w14:textId="77777777" w:rsidTr="00286919">
        <w:trPr>
          <w:trHeight w:val="407"/>
        </w:trPr>
        <w:tc>
          <w:tcPr>
            <w:tcW w:w="450" w:type="pct"/>
            <w:tcBorders>
              <w:top w:val="single" w:sz="4" w:space="0" w:color="969696"/>
              <w:left w:val="single" w:sz="4" w:space="0" w:color="969696"/>
              <w:bottom w:val="single" w:sz="4" w:space="0" w:color="969696"/>
              <w:right w:val="single" w:sz="4" w:space="0" w:color="969696"/>
            </w:tcBorders>
            <w:shd w:val="clear" w:color="auto" w:fill="C4BC96"/>
            <w:tcMar>
              <w:top w:w="57" w:type="dxa"/>
              <w:left w:w="57" w:type="dxa"/>
              <w:bottom w:w="57" w:type="dxa"/>
              <w:right w:w="57" w:type="dxa"/>
            </w:tcMar>
            <w:vAlign w:val="center"/>
            <w:hideMark/>
          </w:tcPr>
          <w:p w14:paraId="643F89E0" w14:textId="77777777" w:rsidR="00265A94" w:rsidRPr="00AC1A5F" w:rsidRDefault="00265A94" w:rsidP="00286919">
            <w:pPr>
              <w:kinsoku w:val="0"/>
              <w:overflowPunct w:val="0"/>
              <w:jc w:val="center"/>
              <w:rPr>
                <w:b/>
                <w:sz w:val="20"/>
                <w:szCs w:val="20"/>
              </w:rPr>
            </w:pPr>
            <w:r w:rsidRPr="00AC1A5F">
              <w:rPr>
                <w:b/>
                <w:sz w:val="20"/>
                <w:szCs w:val="20"/>
              </w:rPr>
              <w:t>Level</w:t>
            </w:r>
          </w:p>
        </w:tc>
        <w:tc>
          <w:tcPr>
            <w:tcW w:w="614" w:type="pct"/>
            <w:tcBorders>
              <w:top w:val="single" w:sz="4" w:space="0" w:color="969696"/>
              <w:left w:val="single" w:sz="4" w:space="0" w:color="969696"/>
              <w:bottom w:val="single" w:sz="4" w:space="0" w:color="969696"/>
              <w:right w:val="single" w:sz="4" w:space="0" w:color="969696"/>
            </w:tcBorders>
            <w:shd w:val="clear" w:color="auto" w:fill="C4BC96"/>
            <w:tcMar>
              <w:top w:w="57" w:type="dxa"/>
              <w:left w:w="57" w:type="dxa"/>
              <w:bottom w:w="57" w:type="dxa"/>
              <w:right w:w="57" w:type="dxa"/>
            </w:tcMar>
            <w:vAlign w:val="center"/>
            <w:hideMark/>
          </w:tcPr>
          <w:p w14:paraId="749931A3" w14:textId="77777777" w:rsidR="00265A94" w:rsidRPr="00AC1A5F" w:rsidRDefault="00265A94" w:rsidP="00286919">
            <w:pPr>
              <w:kinsoku w:val="0"/>
              <w:overflowPunct w:val="0"/>
              <w:jc w:val="center"/>
              <w:rPr>
                <w:b/>
                <w:sz w:val="20"/>
                <w:szCs w:val="20"/>
              </w:rPr>
            </w:pPr>
            <w:r w:rsidRPr="00AC1A5F">
              <w:rPr>
                <w:b/>
                <w:sz w:val="20"/>
                <w:szCs w:val="20"/>
              </w:rPr>
              <w:t>Descriptor</w:t>
            </w:r>
          </w:p>
        </w:tc>
        <w:tc>
          <w:tcPr>
            <w:tcW w:w="1413" w:type="pct"/>
            <w:tcBorders>
              <w:top w:val="single" w:sz="4" w:space="0" w:color="969696"/>
              <w:left w:val="single" w:sz="4" w:space="0" w:color="969696"/>
              <w:bottom w:val="single" w:sz="4" w:space="0" w:color="969696"/>
              <w:right w:val="single" w:sz="4" w:space="0" w:color="969696"/>
            </w:tcBorders>
            <w:shd w:val="clear" w:color="auto" w:fill="C4BC96"/>
            <w:tcMar>
              <w:top w:w="57" w:type="dxa"/>
              <w:left w:w="57" w:type="dxa"/>
              <w:bottom w:w="57" w:type="dxa"/>
              <w:right w:w="57" w:type="dxa"/>
            </w:tcMar>
            <w:vAlign w:val="center"/>
            <w:hideMark/>
          </w:tcPr>
          <w:p w14:paraId="34121D32" w14:textId="77777777" w:rsidR="00265A94" w:rsidRPr="00AC1A5F" w:rsidRDefault="00265A94" w:rsidP="00286919">
            <w:pPr>
              <w:kinsoku w:val="0"/>
              <w:overflowPunct w:val="0"/>
              <w:jc w:val="center"/>
              <w:rPr>
                <w:b/>
                <w:sz w:val="20"/>
                <w:szCs w:val="20"/>
              </w:rPr>
            </w:pPr>
            <w:r w:rsidRPr="00AC1A5F">
              <w:rPr>
                <w:b/>
                <w:sz w:val="20"/>
                <w:szCs w:val="20"/>
              </w:rPr>
              <w:t>Foreseeable</w:t>
            </w:r>
          </w:p>
        </w:tc>
        <w:tc>
          <w:tcPr>
            <w:tcW w:w="2522" w:type="pct"/>
            <w:tcBorders>
              <w:top w:val="single" w:sz="4" w:space="0" w:color="969696"/>
              <w:left w:val="single" w:sz="4" w:space="0" w:color="969696"/>
              <w:bottom w:val="single" w:sz="4" w:space="0" w:color="969696"/>
              <w:right w:val="single" w:sz="4" w:space="0" w:color="969696"/>
            </w:tcBorders>
            <w:shd w:val="clear" w:color="auto" w:fill="C4BC96"/>
            <w:tcMar>
              <w:top w:w="57" w:type="dxa"/>
              <w:left w:w="57" w:type="dxa"/>
              <w:bottom w:w="57" w:type="dxa"/>
              <w:right w:w="57" w:type="dxa"/>
            </w:tcMar>
            <w:vAlign w:val="center"/>
            <w:hideMark/>
          </w:tcPr>
          <w:p w14:paraId="35F6DF0E" w14:textId="77777777" w:rsidR="00265A94" w:rsidRPr="00AC1A5F" w:rsidRDefault="00265A94" w:rsidP="00286919">
            <w:pPr>
              <w:kinsoku w:val="0"/>
              <w:overflowPunct w:val="0"/>
              <w:jc w:val="center"/>
              <w:rPr>
                <w:b/>
                <w:sz w:val="20"/>
                <w:szCs w:val="20"/>
              </w:rPr>
            </w:pPr>
            <w:r w:rsidRPr="00AC1A5F">
              <w:rPr>
                <w:b/>
                <w:sz w:val="20"/>
                <w:szCs w:val="20"/>
              </w:rPr>
              <w:t>Detail</w:t>
            </w:r>
          </w:p>
        </w:tc>
      </w:tr>
      <w:tr w:rsidR="00265A94" w:rsidRPr="00AC1A5F" w14:paraId="392C2D33" w14:textId="77777777" w:rsidTr="00286919">
        <w:trPr>
          <w:trHeight w:val="960"/>
        </w:trPr>
        <w:tc>
          <w:tcPr>
            <w:tcW w:w="450" w:type="pct"/>
            <w:tcBorders>
              <w:top w:val="single" w:sz="4" w:space="0" w:color="969696"/>
              <w:left w:val="single" w:sz="4" w:space="0" w:color="969696"/>
              <w:bottom w:val="single" w:sz="4" w:space="0" w:color="969696"/>
              <w:right w:val="single" w:sz="4" w:space="0" w:color="969696"/>
            </w:tcBorders>
            <w:shd w:val="clear" w:color="auto" w:fill="auto"/>
            <w:tcMar>
              <w:top w:w="57" w:type="dxa"/>
              <w:left w:w="57" w:type="dxa"/>
              <w:bottom w:w="57" w:type="dxa"/>
              <w:right w:w="57" w:type="dxa"/>
            </w:tcMar>
            <w:vAlign w:val="center"/>
            <w:hideMark/>
          </w:tcPr>
          <w:p w14:paraId="2A613281" w14:textId="77777777" w:rsidR="00265A94" w:rsidRPr="00AC1A5F" w:rsidRDefault="00265A94" w:rsidP="00286919">
            <w:pPr>
              <w:kinsoku w:val="0"/>
              <w:overflowPunct w:val="0"/>
              <w:jc w:val="center"/>
              <w:rPr>
                <w:sz w:val="20"/>
                <w:szCs w:val="20"/>
              </w:rPr>
            </w:pPr>
            <w:r w:rsidRPr="00AC1A5F">
              <w:rPr>
                <w:sz w:val="20"/>
                <w:szCs w:val="20"/>
              </w:rPr>
              <w:t>E</w:t>
            </w:r>
          </w:p>
        </w:tc>
        <w:tc>
          <w:tcPr>
            <w:tcW w:w="614" w:type="pct"/>
            <w:tcBorders>
              <w:top w:val="single" w:sz="4" w:space="0" w:color="969696"/>
              <w:left w:val="single" w:sz="4" w:space="0" w:color="969696"/>
              <w:bottom w:val="single" w:sz="4" w:space="0" w:color="969696"/>
              <w:right w:val="single" w:sz="4" w:space="0" w:color="969696"/>
            </w:tcBorders>
            <w:shd w:val="clear" w:color="auto" w:fill="auto"/>
            <w:tcMar>
              <w:top w:w="57" w:type="dxa"/>
              <w:left w:w="57" w:type="dxa"/>
              <w:bottom w:w="57" w:type="dxa"/>
              <w:right w:w="57" w:type="dxa"/>
            </w:tcMar>
            <w:vAlign w:val="center"/>
            <w:hideMark/>
          </w:tcPr>
          <w:p w14:paraId="6DDB4358" w14:textId="77777777" w:rsidR="00265A94" w:rsidRPr="00AC1A5F" w:rsidRDefault="00265A94" w:rsidP="00286919">
            <w:pPr>
              <w:kinsoku w:val="0"/>
              <w:overflowPunct w:val="0"/>
              <w:jc w:val="center"/>
              <w:rPr>
                <w:sz w:val="20"/>
                <w:szCs w:val="20"/>
              </w:rPr>
            </w:pPr>
            <w:r w:rsidRPr="00AC1A5F">
              <w:rPr>
                <w:sz w:val="20"/>
                <w:szCs w:val="20"/>
              </w:rPr>
              <w:t>Excellent</w:t>
            </w:r>
          </w:p>
        </w:tc>
        <w:tc>
          <w:tcPr>
            <w:tcW w:w="1413" w:type="pct"/>
            <w:tcBorders>
              <w:top w:val="single" w:sz="4" w:space="0" w:color="969696"/>
              <w:left w:val="single" w:sz="4" w:space="0" w:color="969696"/>
              <w:bottom w:val="single" w:sz="4" w:space="0" w:color="969696"/>
              <w:right w:val="single" w:sz="4" w:space="0" w:color="969696"/>
            </w:tcBorders>
            <w:shd w:val="clear" w:color="auto" w:fill="auto"/>
            <w:tcMar>
              <w:top w:w="57" w:type="dxa"/>
              <w:left w:w="57" w:type="dxa"/>
              <w:bottom w:w="57" w:type="dxa"/>
              <w:right w:w="57" w:type="dxa"/>
            </w:tcMar>
            <w:hideMark/>
          </w:tcPr>
          <w:p w14:paraId="0FB387EC" w14:textId="77777777" w:rsidR="00265A94" w:rsidRPr="00AC1A5F" w:rsidRDefault="00265A94" w:rsidP="00286919">
            <w:pPr>
              <w:kinsoku w:val="0"/>
              <w:overflowPunct w:val="0"/>
              <w:rPr>
                <w:sz w:val="20"/>
                <w:szCs w:val="20"/>
              </w:rPr>
            </w:pPr>
            <w:r w:rsidRPr="00AC1A5F">
              <w:rPr>
                <w:sz w:val="20"/>
                <w:szCs w:val="20"/>
              </w:rPr>
              <w:t>More than what a reasonable person would be expected to do in the circumstances.</w:t>
            </w:r>
          </w:p>
        </w:tc>
        <w:tc>
          <w:tcPr>
            <w:tcW w:w="2522" w:type="pct"/>
            <w:tcBorders>
              <w:top w:val="single" w:sz="4" w:space="0" w:color="969696"/>
              <w:left w:val="single" w:sz="4" w:space="0" w:color="969696"/>
              <w:bottom w:val="single" w:sz="4" w:space="0" w:color="969696"/>
              <w:right w:val="single" w:sz="4" w:space="0" w:color="969696"/>
            </w:tcBorders>
            <w:shd w:val="clear" w:color="auto" w:fill="auto"/>
            <w:tcMar>
              <w:top w:w="57" w:type="dxa"/>
              <w:left w:w="57" w:type="dxa"/>
              <w:bottom w:w="57" w:type="dxa"/>
              <w:right w:w="57" w:type="dxa"/>
            </w:tcMar>
            <w:hideMark/>
          </w:tcPr>
          <w:p w14:paraId="7572336F" w14:textId="77777777" w:rsidR="00265A94" w:rsidRPr="00AC1A5F" w:rsidRDefault="00265A94" w:rsidP="00286919">
            <w:pPr>
              <w:kinsoku w:val="0"/>
              <w:overflowPunct w:val="0"/>
              <w:rPr>
                <w:sz w:val="20"/>
                <w:szCs w:val="20"/>
              </w:rPr>
            </w:pPr>
            <w:r w:rsidRPr="00AC1A5F">
              <w:rPr>
                <w:sz w:val="20"/>
                <w:szCs w:val="20"/>
              </w:rPr>
              <w:t>Controls fully in place and require only ongoing maintenance and monitoring.  Protection systems are being continuously reviewed and procedures are regularly tested.</w:t>
            </w:r>
          </w:p>
        </w:tc>
      </w:tr>
      <w:tr w:rsidR="00265A94" w:rsidRPr="00AC1A5F" w14:paraId="729F2D2E" w14:textId="77777777" w:rsidTr="00286919">
        <w:trPr>
          <w:trHeight w:val="672"/>
        </w:trPr>
        <w:tc>
          <w:tcPr>
            <w:tcW w:w="450" w:type="pct"/>
            <w:tcBorders>
              <w:top w:val="single" w:sz="4" w:space="0" w:color="969696"/>
              <w:left w:val="single" w:sz="4" w:space="0" w:color="969696"/>
              <w:bottom w:val="single" w:sz="4" w:space="0" w:color="969696"/>
              <w:right w:val="single" w:sz="4" w:space="0" w:color="969696"/>
            </w:tcBorders>
            <w:shd w:val="clear" w:color="auto" w:fill="auto"/>
            <w:tcMar>
              <w:top w:w="57" w:type="dxa"/>
              <w:left w:w="57" w:type="dxa"/>
              <w:bottom w:w="57" w:type="dxa"/>
              <w:right w:w="57" w:type="dxa"/>
            </w:tcMar>
            <w:vAlign w:val="center"/>
            <w:hideMark/>
          </w:tcPr>
          <w:p w14:paraId="6ECECB60" w14:textId="77777777" w:rsidR="00265A94" w:rsidRPr="00AC1A5F" w:rsidRDefault="00265A94" w:rsidP="00286919">
            <w:pPr>
              <w:kinsoku w:val="0"/>
              <w:overflowPunct w:val="0"/>
              <w:jc w:val="center"/>
              <w:rPr>
                <w:sz w:val="20"/>
                <w:szCs w:val="20"/>
              </w:rPr>
            </w:pPr>
            <w:r w:rsidRPr="00AC1A5F">
              <w:rPr>
                <w:sz w:val="20"/>
                <w:szCs w:val="20"/>
              </w:rPr>
              <w:t>A</w:t>
            </w:r>
          </w:p>
        </w:tc>
        <w:tc>
          <w:tcPr>
            <w:tcW w:w="614" w:type="pct"/>
            <w:tcBorders>
              <w:top w:val="single" w:sz="4" w:space="0" w:color="969696"/>
              <w:left w:val="single" w:sz="4" w:space="0" w:color="969696"/>
              <w:bottom w:val="single" w:sz="4" w:space="0" w:color="969696"/>
              <w:right w:val="single" w:sz="4" w:space="0" w:color="969696"/>
            </w:tcBorders>
            <w:shd w:val="clear" w:color="auto" w:fill="auto"/>
            <w:tcMar>
              <w:top w:w="57" w:type="dxa"/>
              <w:left w:w="57" w:type="dxa"/>
              <w:bottom w:w="57" w:type="dxa"/>
              <w:right w:w="57" w:type="dxa"/>
            </w:tcMar>
            <w:vAlign w:val="center"/>
            <w:hideMark/>
          </w:tcPr>
          <w:p w14:paraId="0E5D1784" w14:textId="77777777" w:rsidR="00265A94" w:rsidRPr="00AC1A5F" w:rsidRDefault="00265A94" w:rsidP="00286919">
            <w:pPr>
              <w:kinsoku w:val="0"/>
              <w:overflowPunct w:val="0"/>
              <w:jc w:val="center"/>
              <w:rPr>
                <w:sz w:val="20"/>
                <w:szCs w:val="20"/>
              </w:rPr>
            </w:pPr>
            <w:r w:rsidRPr="00AC1A5F">
              <w:rPr>
                <w:sz w:val="20"/>
                <w:szCs w:val="20"/>
              </w:rPr>
              <w:t>Adequate</w:t>
            </w:r>
          </w:p>
        </w:tc>
        <w:tc>
          <w:tcPr>
            <w:tcW w:w="1413" w:type="pct"/>
            <w:tcBorders>
              <w:top w:val="single" w:sz="4" w:space="0" w:color="969696"/>
              <w:left w:val="single" w:sz="4" w:space="0" w:color="969696"/>
              <w:bottom w:val="single" w:sz="4" w:space="0" w:color="969696"/>
              <w:right w:val="single" w:sz="4" w:space="0" w:color="969696"/>
            </w:tcBorders>
            <w:shd w:val="clear" w:color="auto" w:fill="auto"/>
            <w:tcMar>
              <w:top w:w="57" w:type="dxa"/>
              <w:left w:w="57" w:type="dxa"/>
              <w:bottom w:w="57" w:type="dxa"/>
              <w:right w:w="57" w:type="dxa"/>
            </w:tcMar>
            <w:hideMark/>
          </w:tcPr>
          <w:p w14:paraId="245BDD53" w14:textId="77777777" w:rsidR="00265A94" w:rsidRPr="00AC1A5F" w:rsidRDefault="00265A94" w:rsidP="00286919">
            <w:pPr>
              <w:kinsoku w:val="0"/>
              <w:overflowPunct w:val="0"/>
              <w:rPr>
                <w:sz w:val="20"/>
                <w:szCs w:val="20"/>
              </w:rPr>
            </w:pPr>
            <w:r w:rsidRPr="00AC1A5F">
              <w:rPr>
                <w:sz w:val="20"/>
                <w:szCs w:val="20"/>
              </w:rPr>
              <w:t>Only what a reasonable person would be expected to do in the circumstances.</w:t>
            </w:r>
          </w:p>
        </w:tc>
        <w:tc>
          <w:tcPr>
            <w:tcW w:w="2522" w:type="pct"/>
            <w:tcBorders>
              <w:top w:val="single" w:sz="4" w:space="0" w:color="969696"/>
              <w:left w:val="single" w:sz="4" w:space="0" w:color="969696"/>
              <w:bottom w:val="single" w:sz="4" w:space="0" w:color="969696"/>
              <w:right w:val="single" w:sz="4" w:space="0" w:color="969696"/>
            </w:tcBorders>
            <w:shd w:val="clear" w:color="auto" w:fill="auto"/>
            <w:tcMar>
              <w:top w:w="57" w:type="dxa"/>
              <w:left w:w="57" w:type="dxa"/>
              <w:bottom w:w="57" w:type="dxa"/>
              <w:right w:w="57" w:type="dxa"/>
            </w:tcMar>
            <w:hideMark/>
          </w:tcPr>
          <w:p w14:paraId="73467FBB" w14:textId="77777777" w:rsidR="00265A94" w:rsidRPr="00AC1A5F" w:rsidRDefault="00265A94" w:rsidP="00286919">
            <w:pPr>
              <w:kinsoku w:val="0"/>
              <w:overflowPunct w:val="0"/>
              <w:rPr>
                <w:sz w:val="20"/>
                <w:szCs w:val="20"/>
              </w:rPr>
            </w:pPr>
            <w:r w:rsidRPr="00AC1A5F">
              <w:rPr>
                <w:sz w:val="20"/>
                <w:szCs w:val="20"/>
              </w:rPr>
              <w:t>Being addressed reasonably.  Protection systems are in place and procedures exist for common or typical circumstances.  Periodic review.</w:t>
            </w:r>
          </w:p>
        </w:tc>
      </w:tr>
      <w:tr w:rsidR="00265A94" w:rsidRPr="00AC1A5F" w14:paraId="053402EE" w14:textId="77777777" w:rsidTr="00286919">
        <w:trPr>
          <w:trHeight w:val="672"/>
        </w:trPr>
        <w:tc>
          <w:tcPr>
            <w:tcW w:w="450" w:type="pct"/>
            <w:tcBorders>
              <w:top w:val="single" w:sz="4" w:space="0" w:color="969696"/>
              <w:left w:val="single" w:sz="4" w:space="0" w:color="969696"/>
              <w:bottom w:val="single" w:sz="4" w:space="0" w:color="969696"/>
              <w:right w:val="single" w:sz="4" w:space="0" w:color="969696"/>
            </w:tcBorders>
            <w:shd w:val="clear" w:color="auto" w:fill="auto"/>
            <w:tcMar>
              <w:top w:w="57" w:type="dxa"/>
              <w:left w:w="57" w:type="dxa"/>
              <w:bottom w:w="57" w:type="dxa"/>
              <w:right w:w="57" w:type="dxa"/>
            </w:tcMar>
            <w:vAlign w:val="center"/>
            <w:hideMark/>
          </w:tcPr>
          <w:p w14:paraId="5F952E7A" w14:textId="77777777" w:rsidR="00265A94" w:rsidRPr="00AC1A5F" w:rsidRDefault="00265A94" w:rsidP="00286919">
            <w:pPr>
              <w:kinsoku w:val="0"/>
              <w:overflowPunct w:val="0"/>
              <w:jc w:val="center"/>
              <w:rPr>
                <w:sz w:val="20"/>
                <w:szCs w:val="20"/>
              </w:rPr>
            </w:pPr>
            <w:r w:rsidRPr="00AC1A5F">
              <w:rPr>
                <w:sz w:val="20"/>
                <w:szCs w:val="20"/>
              </w:rPr>
              <w:t>I</w:t>
            </w:r>
          </w:p>
        </w:tc>
        <w:tc>
          <w:tcPr>
            <w:tcW w:w="614" w:type="pct"/>
            <w:tcBorders>
              <w:top w:val="single" w:sz="4" w:space="0" w:color="969696"/>
              <w:left w:val="single" w:sz="4" w:space="0" w:color="969696"/>
              <w:bottom w:val="single" w:sz="4" w:space="0" w:color="969696"/>
              <w:right w:val="single" w:sz="4" w:space="0" w:color="969696"/>
            </w:tcBorders>
            <w:shd w:val="clear" w:color="auto" w:fill="auto"/>
            <w:tcMar>
              <w:top w:w="57" w:type="dxa"/>
              <w:left w:w="57" w:type="dxa"/>
              <w:bottom w:w="57" w:type="dxa"/>
              <w:right w:w="57" w:type="dxa"/>
            </w:tcMar>
            <w:vAlign w:val="center"/>
            <w:hideMark/>
          </w:tcPr>
          <w:p w14:paraId="7924E664" w14:textId="77777777" w:rsidR="00265A94" w:rsidRPr="00AC1A5F" w:rsidRDefault="00265A94" w:rsidP="00286919">
            <w:pPr>
              <w:kinsoku w:val="0"/>
              <w:overflowPunct w:val="0"/>
              <w:jc w:val="center"/>
              <w:rPr>
                <w:sz w:val="20"/>
                <w:szCs w:val="20"/>
              </w:rPr>
            </w:pPr>
            <w:r w:rsidRPr="00AC1A5F">
              <w:rPr>
                <w:sz w:val="20"/>
                <w:szCs w:val="20"/>
              </w:rPr>
              <w:t>Inadequate</w:t>
            </w:r>
          </w:p>
        </w:tc>
        <w:tc>
          <w:tcPr>
            <w:tcW w:w="1413" w:type="pct"/>
            <w:tcBorders>
              <w:top w:val="single" w:sz="4" w:space="0" w:color="969696"/>
              <w:left w:val="single" w:sz="4" w:space="0" w:color="969696"/>
              <w:bottom w:val="single" w:sz="4" w:space="0" w:color="969696"/>
              <w:right w:val="single" w:sz="4" w:space="0" w:color="969696"/>
            </w:tcBorders>
            <w:shd w:val="clear" w:color="auto" w:fill="auto"/>
            <w:tcMar>
              <w:top w:w="57" w:type="dxa"/>
              <w:left w:w="57" w:type="dxa"/>
              <w:bottom w:w="57" w:type="dxa"/>
              <w:right w:w="57" w:type="dxa"/>
            </w:tcMar>
            <w:hideMark/>
          </w:tcPr>
          <w:p w14:paraId="17A795FF" w14:textId="77777777" w:rsidR="00265A94" w:rsidRPr="00AC1A5F" w:rsidRDefault="00265A94" w:rsidP="00286919">
            <w:pPr>
              <w:kinsoku w:val="0"/>
              <w:overflowPunct w:val="0"/>
              <w:rPr>
                <w:sz w:val="20"/>
                <w:szCs w:val="20"/>
              </w:rPr>
            </w:pPr>
            <w:r w:rsidRPr="00AC1A5F">
              <w:rPr>
                <w:sz w:val="20"/>
                <w:szCs w:val="20"/>
              </w:rPr>
              <w:t>Less than what a reasonable person would be expected to do in the circumstances.</w:t>
            </w:r>
          </w:p>
        </w:tc>
        <w:tc>
          <w:tcPr>
            <w:tcW w:w="2522" w:type="pct"/>
            <w:tcBorders>
              <w:top w:val="single" w:sz="4" w:space="0" w:color="969696"/>
              <w:left w:val="single" w:sz="4" w:space="0" w:color="969696"/>
              <w:bottom w:val="single" w:sz="4" w:space="0" w:color="969696"/>
              <w:right w:val="single" w:sz="4" w:space="0" w:color="969696"/>
            </w:tcBorders>
            <w:shd w:val="clear" w:color="auto" w:fill="auto"/>
            <w:tcMar>
              <w:top w:w="57" w:type="dxa"/>
              <w:left w:w="57" w:type="dxa"/>
              <w:bottom w:w="57" w:type="dxa"/>
              <w:right w:w="57" w:type="dxa"/>
            </w:tcMar>
            <w:hideMark/>
          </w:tcPr>
          <w:p w14:paraId="1332214B" w14:textId="77777777" w:rsidR="00265A94" w:rsidRPr="00AC1A5F" w:rsidRDefault="00265A94" w:rsidP="00286919">
            <w:pPr>
              <w:kinsoku w:val="0"/>
              <w:overflowPunct w:val="0"/>
              <w:rPr>
                <w:sz w:val="20"/>
                <w:szCs w:val="20"/>
              </w:rPr>
            </w:pPr>
            <w:r w:rsidRPr="00AC1A5F">
              <w:rPr>
                <w:sz w:val="20"/>
                <w:szCs w:val="20"/>
              </w:rPr>
              <w:t>Little to no action being taken.  No protection systems exist or they have not been reviewed for some time.  No formalised procedures.</w:t>
            </w:r>
          </w:p>
        </w:tc>
      </w:tr>
    </w:tbl>
    <w:p w14:paraId="37611F48" w14:textId="77777777" w:rsidR="00265A94" w:rsidRPr="00AC1A5F" w:rsidRDefault="00265A94" w:rsidP="00265A94">
      <w:pPr>
        <w:kinsoku w:val="0"/>
        <w:overflowPunct w:val="0"/>
        <w:rPr>
          <w:sz w:val="20"/>
          <w:szCs w:val="20"/>
        </w:rPr>
      </w:pPr>
    </w:p>
    <w:p w14:paraId="23F9D730" w14:textId="77777777" w:rsidR="00265A94" w:rsidRPr="00AC1A5F" w:rsidRDefault="00265A94" w:rsidP="00265A94">
      <w:pPr>
        <w:rPr>
          <w:sz w:val="18"/>
          <w:szCs w:val="20"/>
        </w:rPr>
      </w:pPr>
      <w:r w:rsidRPr="00AC1A5F">
        <w:rPr>
          <w:sz w:val="18"/>
          <w:szCs w:val="20"/>
        </w:rPr>
        <w:t xml:space="preserve">Once the </w:t>
      </w:r>
      <w:r w:rsidRPr="00AC1A5F">
        <w:rPr>
          <w:b/>
          <w:sz w:val="18"/>
          <w:szCs w:val="20"/>
        </w:rPr>
        <w:t>Overall</w:t>
      </w:r>
      <w:r w:rsidRPr="00AC1A5F">
        <w:rPr>
          <w:sz w:val="18"/>
          <w:szCs w:val="20"/>
        </w:rPr>
        <w:t xml:space="preserve"> </w:t>
      </w:r>
      <w:r w:rsidRPr="00AC1A5F">
        <w:rPr>
          <w:b/>
          <w:sz w:val="18"/>
          <w:szCs w:val="20"/>
        </w:rPr>
        <w:t xml:space="preserve">Controls Rating </w:t>
      </w:r>
      <w:r w:rsidRPr="00AC1A5F">
        <w:rPr>
          <w:sz w:val="18"/>
          <w:szCs w:val="20"/>
        </w:rPr>
        <w:t>(above)</w:t>
      </w:r>
      <w:r w:rsidRPr="00AC1A5F">
        <w:rPr>
          <w:b/>
          <w:sz w:val="18"/>
          <w:szCs w:val="20"/>
        </w:rPr>
        <w:t xml:space="preserve"> </w:t>
      </w:r>
      <w:r w:rsidRPr="00AC1A5F">
        <w:rPr>
          <w:sz w:val="18"/>
          <w:szCs w:val="20"/>
        </w:rPr>
        <w:t xml:space="preserve">has been conducted on </w:t>
      </w:r>
      <w:r w:rsidRPr="00AC1A5F">
        <w:rPr>
          <w:b/>
          <w:sz w:val="18"/>
          <w:szCs w:val="20"/>
        </w:rPr>
        <w:t>ALL</w:t>
      </w:r>
      <w:r w:rsidRPr="00AC1A5F">
        <w:rPr>
          <w:sz w:val="18"/>
          <w:szCs w:val="20"/>
        </w:rPr>
        <w:t xml:space="preserve"> controls as a whole, a </w:t>
      </w:r>
      <w:r w:rsidRPr="00AC1A5F">
        <w:rPr>
          <w:b/>
          <w:sz w:val="18"/>
          <w:szCs w:val="20"/>
        </w:rPr>
        <w:t>Controls Assurance</w:t>
      </w:r>
      <w:r w:rsidRPr="00AC1A5F">
        <w:rPr>
          <w:sz w:val="18"/>
          <w:szCs w:val="20"/>
        </w:rPr>
        <w:t xml:space="preserve"> should be conducted on EACH control to determine if the controls are in place and effective.</w:t>
      </w:r>
    </w:p>
    <w:p w14:paraId="42C11199" w14:textId="77777777" w:rsidR="00265A94" w:rsidRPr="00AC1A5F" w:rsidRDefault="00265A94" w:rsidP="00265A94">
      <w:pPr>
        <w:rPr>
          <w:sz w:val="18"/>
          <w:szCs w:val="20"/>
        </w:rPr>
      </w:pPr>
    </w:p>
    <w:p w14:paraId="03CCE72A" w14:textId="77777777" w:rsidR="00265A94" w:rsidRPr="00AC1A5F" w:rsidRDefault="00265A94" w:rsidP="00265A94">
      <w:pPr>
        <w:spacing w:line="276" w:lineRule="auto"/>
        <w:rPr>
          <w:b/>
          <w:sz w:val="20"/>
          <w:szCs w:val="20"/>
        </w:rPr>
      </w:pPr>
      <w:r w:rsidRPr="00AC1A5F">
        <w:rPr>
          <w:b/>
          <w:sz w:val="20"/>
          <w:szCs w:val="20"/>
        </w:rPr>
        <w:t>Controls Assurance Questions:</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9"/>
        <w:gridCol w:w="11428"/>
      </w:tblGrid>
      <w:tr w:rsidR="00265A94" w:rsidRPr="00AC1A5F" w14:paraId="0431CB88" w14:textId="77777777" w:rsidTr="00286919">
        <w:trPr>
          <w:trHeight w:val="414"/>
        </w:trPr>
        <w:tc>
          <w:tcPr>
            <w:tcW w:w="3544" w:type="dxa"/>
            <w:vMerge w:val="restart"/>
          </w:tcPr>
          <w:p w14:paraId="66CCDBCB" w14:textId="77777777" w:rsidR="00265A94" w:rsidRPr="00AC1A5F" w:rsidRDefault="00265A94" w:rsidP="00265A94">
            <w:pPr>
              <w:widowControl w:val="0"/>
              <w:numPr>
                <w:ilvl w:val="0"/>
                <w:numId w:val="23"/>
              </w:numPr>
              <w:autoSpaceDE w:val="0"/>
              <w:autoSpaceDN w:val="0"/>
              <w:adjustRightInd w:val="0"/>
              <w:spacing w:after="85" w:line="276" w:lineRule="auto"/>
            </w:pPr>
            <w:r w:rsidRPr="00AC1A5F">
              <w:rPr>
                <w:noProof/>
                <w:sz w:val="20"/>
                <w:szCs w:val="20"/>
                <w:lang w:eastAsia="en-AU"/>
              </w:rPr>
              <mc:AlternateContent>
                <mc:Choice Requires="wps">
                  <w:drawing>
                    <wp:anchor distT="0" distB="0" distL="114300" distR="114300" simplePos="0" relativeHeight="251659264" behindDoc="0" locked="0" layoutInCell="1" allowOverlap="1" wp14:anchorId="6C391A63" wp14:editId="65B6492D">
                      <wp:simplePos x="0" y="0"/>
                      <wp:positionH relativeFrom="column">
                        <wp:posOffset>1854835</wp:posOffset>
                      </wp:positionH>
                      <wp:positionV relativeFrom="paragraph">
                        <wp:posOffset>81694</wp:posOffset>
                      </wp:positionV>
                      <wp:extent cx="228600" cy="709930"/>
                      <wp:effectExtent l="0" t="0" r="19050" b="13970"/>
                      <wp:wrapNone/>
                      <wp:docPr id="6"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709930"/>
                              </a:xfrm>
                              <a:prstGeom prst="rightBrace">
                                <a:avLst>
                                  <a:gd name="adj1" fmla="val 2588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72923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9" o:spid="_x0000_s1026" type="#_x0000_t88" style="position:absolute;margin-left:146.05pt;margin-top:6.45pt;width:18pt;height:5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"/>
                  </w:pict>
                </mc:Fallback>
              </mc:AlternateContent>
            </w:r>
            <w:r w:rsidRPr="00AC1A5F">
              <w:rPr>
                <w:sz w:val="20"/>
                <w:szCs w:val="20"/>
              </w:rPr>
              <w:t>Is the control in use?</w:t>
            </w:r>
          </w:p>
          <w:p w14:paraId="5C18FB06" w14:textId="77777777" w:rsidR="00265A94" w:rsidRPr="00AC1A5F" w:rsidRDefault="00265A94" w:rsidP="00265A94">
            <w:pPr>
              <w:widowControl w:val="0"/>
              <w:numPr>
                <w:ilvl w:val="0"/>
                <w:numId w:val="23"/>
              </w:numPr>
              <w:autoSpaceDE w:val="0"/>
              <w:autoSpaceDN w:val="0"/>
              <w:adjustRightInd w:val="0"/>
              <w:spacing w:after="85" w:line="276" w:lineRule="auto"/>
            </w:pPr>
            <w:r w:rsidRPr="00AC1A5F">
              <w:rPr>
                <w:sz w:val="20"/>
                <w:szCs w:val="20"/>
              </w:rPr>
              <w:t>Is the control documented?</w:t>
            </w:r>
          </w:p>
          <w:p w14:paraId="4562EDD2" w14:textId="77777777" w:rsidR="00265A94" w:rsidRPr="00AC1A5F" w:rsidRDefault="00265A94" w:rsidP="00265A94">
            <w:pPr>
              <w:widowControl w:val="0"/>
              <w:numPr>
                <w:ilvl w:val="0"/>
                <w:numId w:val="23"/>
              </w:numPr>
              <w:autoSpaceDE w:val="0"/>
              <w:autoSpaceDN w:val="0"/>
              <w:adjustRightInd w:val="0"/>
              <w:spacing w:after="85" w:line="276" w:lineRule="auto"/>
            </w:pPr>
            <w:r w:rsidRPr="00AC1A5F">
              <w:rPr>
                <w:sz w:val="20"/>
                <w:szCs w:val="20"/>
              </w:rPr>
              <w:t>Is the control up to date?</w:t>
            </w:r>
          </w:p>
          <w:p w14:paraId="7F4A668E" w14:textId="77777777" w:rsidR="00265A94" w:rsidRPr="00AC1A5F" w:rsidRDefault="00265A94" w:rsidP="00265A94">
            <w:pPr>
              <w:widowControl w:val="0"/>
              <w:numPr>
                <w:ilvl w:val="0"/>
                <w:numId w:val="23"/>
              </w:numPr>
              <w:autoSpaceDE w:val="0"/>
              <w:autoSpaceDN w:val="0"/>
              <w:adjustRightInd w:val="0"/>
              <w:spacing w:after="85" w:line="276" w:lineRule="auto"/>
            </w:pPr>
            <w:r w:rsidRPr="00AC1A5F">
              <w:rPr>
                <w:sz w:val="20"/>
                <w:szCs w:val="20"/>
              </w:rPr>
              <w:t>Is the control effective?</w:t>
            </w:r>
          </w:p>
        </w:tc>
        <w:tc>
          <w:tcPr>
            <w:tcW w:w="12191" w:type="dxa"/>
          </w:tcPr>
          <w:p w14:paraId="644D4A8C" w14:textId="77777777" w:rsidR="00265A94" w:rsidRPr="00AC1A5F" w:rsidRDefault="00265A94" w:rsidP="00286919">
            <w:pPr>
              <w:spacing w:line="276" w:lineRule="auto"/>
              <w:rPr>
                <w:sz w:val="20"/>
                <w:szCs w:val="20"/>
              </w:rPr>
            </w:pPr>
            <w:r w:rsidRPr="00AC1A5F">
              <w:rPr>
                <w:i/>
                <w:iCs/>
                <w:sz w:val="20"/>
                <w:szCs w:val="20"/>
                <w:lang w:val="en-US"/>
              </w:rPr>
              <w:t>If you answered ‘Yes’ to all 4 questions, the control is effective (the control text should be Green).</w:t>
            </w:r>
          </w:p>
        </w:tc>
      </w:tr>
      <w:tr w:rsidR="00265A94" w:rsidRPr="00AC1A5F" w14:paraId="5049BD77" w14:textId="77777777" w:rsidTr="00286919">
        <w:trPr>
          <w:trHeight w:val="414"/>
        </w:trPr>
        <w:tc>
          <w:tcPr>
            <w:tcW w:w="3544" w:type="dxa"/>
            <w:vMerge/>
          </w:tcPr>
          <w:p w14:paraId="0559DEC0" w14:textId="77777777" w:rsidR="00265A94" w:rsidRPr="00AC1A5F" w:rsidRDefault="00265A94" w:rsidP="00265A94">
            <w:pPr>
              <w:widowControl w:val="0"/>
              <w:numPr>
                <w:ilvl w:val="0"/>
                <w:numId w:val="23"/>
              </w:numPr>
              <w:autoSpaceDE w:val="0"/>
              <w:autoSpaceDN w:val="0"/>
              <w:adjustRightInd w:val="0"/>
              <w:spacing w:after="85" w:line="276" w:lineRule="auto"/>
            </w:pPr>
          </w:p>
        </w:tc>
        <w:tc>
          <w:tcPr>
            <w:tcW w:w="12191" w:type="dxa"/>
          </w:tcPr>
          <w:p w14:paraId="63C32405" w14:textId="77777777" w:rsidR="00265A94" w:rsidRPr="00AC1A5F" w:rsidRDefault="00265A94" w:rsidP="00286919">
            <w:pPr>
              <w:spacing w:line="276" w:lineRule="auto"/>
              <w:rPr>
                <w:sz w:val="20"/>
                <w:szCs w:val="20"/>
              </w:rPr>
            </w:pPr>
            <w:r w:rsidRPr="00AC1A5F">
              <w:rPr>
                <w:i/>
                <w:iCs/>
                <w:sz w:val="20"/>
                <w:szCs w:val="20"/>
                <w:lang w:val="en-US"/>
              </w:rPr>
              <w:t>If you answered ‘Yes’ to 2 or 3 questions, the control may require some improvements (the control text should be Blue).</w:t>
            </w:r>
          </w:p>
        </w:tc>
      </w:tr>
      <w:tr w:rsidR="00265A94" w:rsidRPr="00AC1A5F" w14:paraId="30A6FAAB" w14:textId="77777777" w:rsidTr="00286919">
        <w:trPr>
          <w:trHeight w:val="236"/>
        </w:trPr>
        <w:tc>
          <w:tcPr>
            <w:tcW w:w="3544" w:type="dxa"/>
            <w:vMerge/>
          </w:tcPr>
          <w:p w14:paraId="37F65C6B" w14:textId="77777777" w:rsidR="00265A94" w:rsidRPr="00AC1A5F" w:rsidRDefault="00265A94" w:rsidP="00265A94">
            <w:pPr>
              <w:widowControl w:val="0"/>
              <w:numPr>
                <w:ilvl w:val="0"/>
                <w:numId w:val="23"/>
              </w:numPr>
              <w:autoSpaceDE w:val="0"/>
              <w:autoSpaceDN w:val="0"/>
              <w:adjustRightInd w:val="0"/>
              <w:spacing w:after="85" w:line="276" w:lineRule="auto"/>
            </w:pPr>
          </w:p>
        </w:tc>
        <w:tc>
          <w:tcPr>
            <w:tcW w:w="12191" w:type="dxa"/>
          </w:tcPr>
          <w:p w14:paraId="014434B7" w14:textId="77777777" w:rsidR="00265A94" w:rsidRPr="00AC1A5F" w:rsidRDefault="00265A94" w:rsidP="00286919">
            <w:pPr>
              <w:spacing w:line="276" w:lineRule="auto"/>
              <w:rPr>
                <w:sz w:val="20"/>
                <w:szCs w:val="20"/>
              </w:rPr>
            </w:pPr>
            <w:r w:rsidRPr="00AC1A5F">
              <w:rPr>
                <w:i/>
                <w:iCs/>
                <w:sz w:val="20"/>
                <w:szCs w:val="20"/>
                <w:lang w:val="en-US"/>
              </w:rPr>
              <w:t>If you answered ‘Yes’ to 1 or less questions, the control may require significant improvements (the control text should be Red).</w:t>
            </w:r>
          </w:p>
        </w:tc>
      </w:tr>
    </w:tbl>
    <w:p w14:paraId="10EB2FB7" w14:textId="77777777" w:rsidR="00265A94" w:rsidRPr="00AC1A5F" w:rsidRDefault="00265A94" w:rsidP="00265A94">
      <w:pPr>
        <w:spacing w:line="276" w:lineRule="auto"/>
        <w:ind w:left="360"/>
        <w:rPr>
          <w:sz w:val="18"/>
          <w:szCs w:val="20"/>
        </w:rPr>
      </w:pPr>
      <w:r w:rsidRPr="00AC1A5F">
        <w:rPr>
          <w:sz w:val="18"/>
          <w:szCs w:val="20"/>
        </w:rPr>
        <w:tab/>
      </w:r>
    </w:p>
    <w:p w14:paraId="29924A4C" w14:textId="77777777" w:rsidR="00265A94" w:rsidRDefault="00265A94" w:rsidP="00265A94">
      <w:pPr>
        <w:pStyle w:val="BodyText"/>
        <w:kinsoku w:val="0"/>
        <w:overflowPunct w:val="0"/>
        <w:spacing w:before="11"/>
        <w:rPr>
          <w:sz w:val="16"/>
          <w:szCs w:val="16"/>
        </w:rPr>
      </w:pPr>
    </w:p>
    <w:p w14:paraId="1824E3FC" w14:textId="77777777" w:rsidR="00F519B4" w:rsidRPr="00F01489" w:rsidRDefault="00F519B4" w:rsidP="00D37AD0">
      <w:pPr>
        <w:pStyle w:val="Header"/>
        <w:rPr>
          <w:b/>
          <w:sz w:val="2"/>
          <w:szCs w:val="2"/>
          <w:u w:val="single"/>
        </w:rPr>
      </w:pPr>
    </w:p>
    <w:sectPr w:rsidR="00F519B4" w:rsidRPr="00F01489" w:rsidSect="00265A94">
      <w:headerReference w:type="default" r:id="rId8"/>
      <w:footerReference w:type="default" r:id="rId9"/>
      <w:pgSz w:w="15840" w:h="12240" w:orient="landscape"/>
      <w:pgMar w:top="510" w:right="567" w:bottom="510" w:left="426" w:header="357" w:footer="3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08FB32" w14:textId="77777777" w:rsidR="004C3B30" w:rsidRDefault="004C3B30">
      <w:r>
        <w:separator/>
      </w:r>
    </w:p>
  </w:endnote>
  <w:endnote w:type="continuationSeparator" w:id="0">
    <w:p w14:paraId="473B87BF" w14:textId="77777777" w:rsidR="004C3B30" w:rsidRDefault="004C3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tcKabel-Ultra">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ansaSoft Pro Normal">
    <w:altName w:val="Times New Roman"/>
    <w:panose1 w:val="00000000000000000000"/>
    <w:charset w:val="00"/>
    <w:family w:val="modern"/>
    <w:notTrueType/>
    <w:pitch w:val="variable"/>
    <w:sig w:usb0="00000001" w:usb1="00000042" w:usb2="00000000" w:usb3="00000000" w:csb0="0000000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1E659" w14:textId="40CCF946" w:rsidR="000B7F9A" w:rsidRPr="000B7F9A" w:rsidRDefault="000B7F9A" w:rsidP="000B7F9A">
    <w:pPr>
      <w:tabs>
        <w:tab w:val="center" w:pos="4513"/>
        <w:tab w:val="right" w:pos="9026"/>
      </w:tabs>
      <w:rPr>
        <w:sz w:val="22"/>
        <w:szCs w:val="22"/>
      </w:rPr>
    </w:pPr>
    <w:r w:rsidRPr="00EE49B0">
      <w:rPr>
        <w:sz w:val="22"/>
        <w:szCs w:val="22"/>
      </w:rPr>
      <w:t>________________________________________________________________________________________</w:t>
    </w:r>
    <w:r>
      <w:rPr>
        <w:sz w:val="22"/>
        <w:szCs w:val="22"/>
      </w:rPr>
      <w:t>________________________________</w:t>
    </w:r>
    <w:r w:rsidR="00265A94">
      <w:rPr>
        <w:sz w:val="22"/>
        <w:szCs w:val="22"/>
      </w:rPr>
      <w:t xml:space="preserve"> </w:t>
    </w:r>
    <w:r w:rsidRPr="009B3F9A">
      <w:rPr>
        <w:sz w:val="16"/>
        <w:szCs w:val="16"/>
      </w:rPr>
      <w:t xml:space="preserve">Version </w:t>
    </w:r>
    <w:r>
      <w:rPr>
        <w:sz w:val="16"/>
        <w:szCs w:val="16"/>
      </w:rPr>
      <w:t>3</w:t>
    </w:r>
    <w:r w:rsidR="00090007">
      <w:rPr>
        <w:sz w:val="16"/>
        <w:szCs w:val="16"/>
      </w:rPr>
      <w:t>.1</w:t>
    </w:r>
    <w:r w:rsidRPr="009B3F9A">
      <w:rPr>
        <w:sz w:val="16"/>
        <w:szCs w:val="16"/>
      </w:rPr>
      <w:tab/>
    </w:r>
    <w:r w:rsidRPr="009B3F9A">
      <w:rPr>
        <w:sz w:val="16"/>
        <w:szCs w:val="16"/>
      </w:rPr>
      <w:tab/>
      <w:t xml:space="preserve">                                                Uncontrolled document when printed</w:t>
    </w:r>
    <w:r w:rsidRPr="009B3F9A">
      <w:rPr>
        <w:sz w:val="16"/>
        <w:szCs w:val="16"/>
      </w:rPr>
      <w:tab/>
    </w:r>
    <w:r w:rsidRPr="009B3F9A">
      <w:rPr>
        <w:sz w:val="16"/>
        <w:szCs w:val="16"/>
      </w:rPr>
      <w:tab/>
      <w:t xml:space="preserve">         </w:t>
    </w:r>
    <w:r>
      <w:rPr>
        <w:sz w:val="16"/>
        <w:szCs w:val="16"/>
      </w:rPr>
      <w:t xml:space="preserve">                      </w:t>
    </w:r>
    <w:r w:rsidRPr="009B3F9A">
      <w:rPr>
        <w:sz w:val="16"/>
        <w:szCs w:val="16"/>
      </w:rPr>
      <w:t>Health</w:t>
    </w:r>
    <w:r>
      <w:rPr>
        <w:sz w:val="16"/>
        <w:szCs w:val="16"/>
      </w:rPr>
      <w:t>, Safety and Emergency Management</w:t>
    </w:r>
    <w:r w:rsidRPr="009B3F9A">
      <w:rPr>
        <w:sz w:val="16"/>
        <w:szCs w:val="16"/>
      </w:rPr>
      <w:t xml:space="preserve">                               </w:t>
    </w:r>
    <w:r w:rsidRPr="009B3F9A">
      <w:rPr>
        <w:sz w:val="16"/>
        <w:szCs w:val="16"/>
      </w:rPr>
      <w:tab/>
    </w:r>
    <w:r w:rsidRPr="009B3F9A">
      <w:rPr>
        <w:sz w:val="16"/>
        <w:szCs w:val="16"/>
      </w:rPr>
      <w:tab/>
    </w:r>
    <w:r w:rsidRPr="009B3F9A">
      <w:rPr>
        <w:sz w:val="16"/>
        <w:szCs w:val="16"/>
      </w:rPr>
      <w:tab/>
    </w:r>
    <w:r w:rsidRPr="009B3F9A">
      <w:rPr>
        <w:sz w:val="16"/>
        <w:szCs w:val="16"/>
      </w:rPr>
      <w:tab/>
    </w:r>
    <w:r w:rsidRPr="009B3F9A">
      <w:rPr>
        <w:sz w:val="16"/>
        <w:szCs w:val="16"/>
      </w:rPr>
      <w:tab/>
    </w:r>
    <w:r w:rsidRPr="009B3F9A">
      <w:rPr>
        <w:sz w:val="16"/>
        <w:szCs w:val="16"/>
      </w:rPr>
      <w:tab/>
      <w:t xml:space="preserve">                                         </w:t>
    </w:r>
    <w:r>
      <w:rPr>
        <w:sz w:val="16"/>
        <w:szCs w:val="16"/>
      </w:rPr>
      <w:t xml:space="preserve">       </w:t>
    </w:r>
    <w:r w:rsidRPr="009B3F9A">
      <w:rPr>
        <w:sz w:val="16"/>
        <w:szCs w:val="16"/>
      </w:rPr>
      <w:t xml:space="preserve">Page </w:t>
    </w:r>
    <w:r w:rsidRPr="009B3F9A">
      <w:rPr>
        <w:b/>
        <w:sz w:val="16"/>
        <w:szCs w:val="16"/>
      </w:rPr>
      <w:fldChar w:fldCharType="begin"/>
    </w:r>
    <w:r w:rsidRPr="009B3F9A">
      <w:rPr>
        <w:b/>
        <w:sz w:val="16"/>
        <w:szCs w:val="16"/>
      </w:rPr>
      <w:instrText xml:space="preserve"> PAGE  \* Arabic  \* MERGEFORMAT </w:instrText>
    </w:r>
    <w:r w:rsidRPr="009B3F9A">
      <w:rPr>
        <w:b/>
        <w:sz w:val="16"/>
        <w:szCs w:val="16"/>
      </w:rPr>
      <w:fldChar w:fldCharType="separate"/>
    </w:r>
    <w:r w:rsidR="00C30B56">
      <w:rPr>
        <w:b/>
        <w:noProof/>
        <w:sz w:val="16"/>
        <w:szCs w:val="16"/>
      </w:rPr>
      <w:t>13</w:t>
    </w:r>
    <w:r w:rsidRPr="009B3F9A">
      <w:rPr>
        <w:b/>
        <w:sz w:val="16"/>
        <w:szCs w:val="16"/>
      </w:rPr>
      <w:fldChar w:fldCharType="end"/>
    </w:r>
    <w:r w:rsidRPr="009B3F9A">
      <w:rPr>
        <w:sz w:val="16"/>
        <w:szCs w:val="16"/>
      </w:rPr>
      <w:t xml:space="preserve"> of </w:t>
    </w:r>
    <w:r w:rsidRPr="009B3F9A">
      <w:rPr>
        <w:b/>
        <w:sz w:val="16"/>
        <w:szCs w:val="16"/>
      </w:rPr>
      <w:fldChar w:fldCharType="begin"/>
    </w:r>
    <w:r w:rsidRPr="009B3F9A">
      <w:rPr>
        <w:b/>
        <w:sz w:val="16"/>
        <w:szCs w:val="16"/>
      </w:rPr>
      <w:instrText xml:space="preserve"> NUMPAGES  \* Arabic  \* MERGEFORMAT </w:instrText>
    </w:r>
    <w:r w:rsidRPr="009B3F9A">
      <w:rPr>
        <w:b/>
        <w:sz w:val="16"/>
        <w:szCs w:val="16"/>
      </w:rPr>
      <w:fldChar w:fldCharType="separate"/>
    </w:r>
    <w:r w:rsidR="00C30B56">
      <w:rPr>
        <w:b/>
        <w:noProof/>
        <w:sz w:val="16"/>
        <w:szCs w:val="16"/>
      </w:rPr>
      <w:t>15</w:t>
    </w:r>
    <w:r w:rsidRPr="009B3F9A">
      <w:rPr>
        <w:b/>
        <w:sz w:val="16"/>
        <w:szCs w:val="16"/>
      </w:rPr>
      <w:fldChar w:fldCharType="end"/>
    </w:r>
  </w:p>
  <w:p w14:paraId="2D4BEB86" w14:textId="77777777" w:rsidR="00C73267" w:rsidRPr="005D0F7F" w:rsidRDefault="00C73267" w:rsidP="005D0F7F">
    <w:pPr>
      <w:pStyle w:val="Footer"/>
      <w:jc w:val="righ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6EC41A" w14:textId="77777777" w:rsidR="004C3B30" w:rsidRDefault="004C3B30">
      <w:r>
        <w:separator/>
      </w:r>
    </w:p>
  </w:footnote>
  <w:footnote w:type="continuationSeparator" w:id="0">
    <w:p w14:paraId="2A23FBCD" w14:textId="77777777" w:rsidR="004C3B30" w:rsidRDefault="004C3B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1E1D3" w14:textId="2F9EF2E5" w:rsidR="00C73267" w:rsidRPr="000B7F9A" w:rsidRDefault="000B7F9A" w:rsidP="000B7F9A">
    <w:pPr>
      <w:ind w:right="32"/>
      <w:jc w:val="both"/>
      <w:rPr>
        <w:rFonts w:ascii="SansaSoft Pro Normal" w:hAnsi="SansaSoft Pro Normal"/>
        <w:b/>
        <w:bCs/>
        <w:sz w:val="32"/>
        <w:szCs w:val="40"/>
        <w14:shadow w14:blurRad="50800" w14:dist="38100" w14:dir="2700000" w14:sx="100000" w14:sy="100000" w14:kx="0" w14:ky="0" w14:algn="tl">
          <w14:srgbClr w14:val="000000">
            <w14:alpha w14:val="60000"/>
          </w14:srgbClr>
        </w14:shadow>
      </w:rPr>
    </w:pPr>
    <w:r w:rsidRPr="000B7F9A">
      <w:rPr>
        <w:noProof/>
        <w:sz w:val="20"/>
        <w:lang w:eastAsia="en-AU"/>
      </w:rPr>
      <w:drawing>
        <wp:anchor distT="0" distB="0" distL="114300" distR="114300" simplePos="0" relativeHeight="251658240" behindDoc="0" locked="0" layoutInCell="1" allowOverlap="1" wp14:anchorId="2A9107EE" wp14:editId="6714759E">
          <wp:simplePos x="0" y="0"/>
          <wp:positionH relativeFrom="column">
            <wp:posOffset>6994884</wp:posOffset>
          </wp:positionH>
          <wp:positionV relativeFrom="paragraph">
            <wp:posOffset>1905</wp:posOffset>
          </wp:positionV>
          <wp:extent cx="2523490" cy="427990"/>
          <wp:effectExtent l="0" t="0" r="0" b="0"/>
          <wp:wrapThrough wrapText="bothSides">
            <wp:wrapPolygon edited="0">
              <wp:start x="0" y="0"/>
              <wp:lineTo x="0" y="20190"/>
              <wp:lineTo x="21361" y="20190"/>
              <wp:lineTo x="2136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490" cy="4279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CE528E" w:rsidRPr="000B7F9A">
      <w:rPr>
        <w:rFonts w:ascii="SansaSoft Pro Normal" w:hAnsi="SansaSoft Pro Normal"/>
        <w:b/>
        <w:bCs/>
        <w:sz w:val="32"/>
        <w:szCs w:val="40"/>
        <w14:shadow w14:blurRad="50800" w14:dist="38100" w14:dir="2700000" w14:sx="100000" w14:sy="100000" w14:kx="0" w14:ky="0" w14:algn="tl">
          <w14:srgbClr w14:val="000000">
            <w14:alpha w14:val="60000"/>
          </w14:srgbClr>
        </w14:shadow>
      </w:rPr>
      <w:t>Health, Safety and Emergency Management (HSEM)</w:t>
    </w:r>
    <w:r>
      <w:rPr>
        <w:rFonts w:ascii="SansaSoft Pro Normal" w:hAnsi="SansaSoft Pro Normal"/>
        <w:b/>
        <w:bCs/>
        <w:sz w:val="36"/>
        <w14:shadow w14:blurRad="50800" w14:dist="38100" w14:dir="2700000" w14:sx="100000" w14:sy="100000" w14:kx="0" w14:ky="0" w14:algn="tl">
          <w14:srgbClr w14:val="000000">
            <w14:alpha w14:val="60000"/>
          </w14:srgbClr>
        </w14:shadow>
      </w:rPr>
      <w:t xml:space="preserve"> </w:t>
    </w:r>
    <w:r w:rsidR="00CE528E" w:rsidRPr="000B7F9A">
      <w:rPr>
        <w:rFonts w:ascii="SansaSoft Pro Normal" w:hAnsi="SansaSoft Pro Normal"/>
        <w:b/>
        <w:bCs/>
        <w:sz w:val="28"/>
        <w14:shadow w14:blurRad="50800" w14:dist="38100" w14:dir="2700000" w14:sx="100000" w14:sy="100000" w14:kx="0" w14:ky="0" w14:algn="tl">
          <w14:srgbClr w14:val="000000">
            <w14:alpha w14:val="60000"/>
          </w14:srgbClr>
        </w14:shadow>
      </w:rPr>
      <w:t>Risk Assessment (RA)</w:t>
    </w:r>
    <w:r w:rsidR="00CE528E" w:rsidRPr="000B7F9A">
      <w:rPr>
        <w:rFonts w:ascii="SansaSoft Pro Normal" w:hAnsi="SansaSoft Pro Normal"/>
        <w:b/>
        <w:bCs/>
        <w:sz w:val="36"/>
        <w14:shadow w14:blurRad="50800" w14:dist="38100" w14:dir="2700000" w14:sx="100000" w14:sy="100000" w14:kx="0" w14:ky="0" w14:algn="tl">
          <w14:srgbClr w14:val="000000">
            <w14:alpha w14:val="60000"/>
          </w14:srgbClr>
        </w14:shadow>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6517B"/>
    <w:multiLevelType w:val="hybridMultilevel"/>
    <w:tmpl w:val="630A00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5C9192A"/>
    <w:multiLevelType w:val="hybridMultilevel"/>
    <w:tmpl w:val="37423CC8"/>
    <w:lvl w:ilvl="0" w:tplc="6FA44B56">
      <w:start w:val="1"/>
      <w:numFmt w:val="decimal"/>
      <w:lvlText w:val="1.%1"/>
      <w:lvlJc w:val="left"/>
      <w:pPr>
        <w:ind w:left="360" w:hanging="360"/>
      </w:pPr>
      <w:rPr>
        <w:rFonts w:asciiTheme="minorHAnsi" w:hAnsiTheme="minorHAnsi" w:hint="default"/>
        <w:b w:val="0"/>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81A059D"/>
    <w:multiLevelType w:val="hybridMultilevel"/>
    <w:tmpl w:val="F7307E7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0C95701A"/>
    <w:multiLevelType w:val="hybridMultilevel"/>
    <w:tmpl w:val="2E607ECA"/>
    <w:lvl w:ilvl="0" w:tplc="6FA44B56">
      <w:start w:val="1"/>
      <w:numFmt w:val="decimal"/>
      <w:lvlText w:val="1.%1"/>
      <w:lvlJc w:val="left"/>
      <w:pPr>
        <w:ind w:left="360" w:hanging="360"/>
      </w:pPr>
      <w:rPr>
        <w:rFonts w:asciiTheme="minorHAnsi" w:hAnsiTheme="minorHAnsi" w:hint="default"/>
        <w:b w:val="0"/>
        <w:sz w:val="22"/>
        <w:szCs w:val="22"/>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121B57BE"/>
    <w:multiLevelType w:val="hybridMultilevel"/>
    <w:tmpl w:val="00C86246"/>
    <w:lvl w:ilvl="0" w:tplc="F03E3E1A">
      <w:start w:val="1"/>
      <w:numFmt w:val="decimal"/>
      <w:lvlText w:val="%1."/>
      <w:lvlJc w:val="left"/>
      <w:pPr>
        <w:ind w:left="563" w:hanging="360"/>
      </w:pPr>
      <w:rPr>
        <w:rFonts w:hint="default"/>
      </w:rPr>
    </w:lvl>
    <w:lvl w:ilvl="1" w:tplc="0C090019" w:tentative="1">
      <w:start w:val="1"/>
      <w:numFmt w:val="lowerLetter"/>
      <w:lvlText w:val="%2."/>
      <w:lvlJc w:val="left"/>
      <w:pPr>
        <w:ind w:left="1283" w:hanging="360"/>
      </w:pPr>
    </w:lvl>
    <w:lvl w:ilvl="2" w:tplc="0C09001B" w:tentative="1">
      <w:start w:val="1"/>
      <w:numFmt w:val="lowerRoman"/>
      <w:lvlText w:val="%3."/>
      <w:lvlJc w:val="right"/>
      <w:pPr>
        <w:ind w:left="2003" w:hanging="180"/>
      </w:pPr>
    </w:lvl>
    <w:lvl w:ilvl="3" w:tplc="0C09000F" w:tentative="1">
      <w:start w:val="1"/>
      <w:numFmt w:val="decimal"/>
      <w:lvlText w:val="%4."/>
      <w:lvlJc w:val="left"/>
      <w:pPr>
        <w:ind w:left="2723" w:hanging="360"/>
      </w:pPr>
    </w:lvl>
    <w:lvl w:ilvl="4" w:tplc="0C090019" w:tentative="1">
      <w:start w:val="1"/>
      <w:numFmt w:val="lowerLetter"/>
      <w:lvlText w:val="%5."/>
      <w:lvlJc w:val="left"/>
      <w:pPr>
        <w:ind w:left="3443" w:hanging="360"/>
      </w:pPr>
    </w:lvl>
    <w:lvl w:ilvl="5" w:tplc="0C09001B" w:tentative="1">
      <w:start w:val="1"/>
      <w:numFmt w:val="lowerRoman"/>
      <w:lvlText w:val="%6."/>
      <w:lvlJc w:val="right"/>
      <w:pPr>
        <w:ind w:left="4163" w:hanging="180"/>
      </w:pPr>
    </w:lvl>
    <w:lvl w:ilvl="6" w:tplc="0C09000F" w:tentative="1">
      <w:start w:val="1"/>
      <w:numFmt w:val="decimal"/>
      <w:lvlText w:val="%7."/>
      <w:lvlJc w:val="left"/>
      <w:pPr>
        <w:ind w:left="4883" w:hanging="360"/>
      </w:pPr>
    </w:lvl>
    <w:lvl w:ilvl="7" w:tplc="0C090019" w:tentative="1">
      <w:start w:val="1"/>
      <w:numFmt w:val="lowerLetter"/>
      <w:lvlText w:val="%8."/>
      <w:lvlJc w:val="left"/>
      <w:pPr>
        <w:ind w:left="5603" w:hanging="360"/>
      </w:pPr>
    </w:lvl>
    <w:lvl w:ilvl="8" w:tplc="0C09001B" w:tentative="1">
      <w:start w:val="1"/>
      <w:numFmt w:val="lowerRoman"/>
      <w:lvlText w:val="%9."/>
      <w:lvlJc w:val="right"/>
      <w:pPr>
        <w:ind w:left="6323" w:hanging="180"/>
      </w:pPr>
    </w:lvl>
  </w:abstractNum>
  <w:abstractNum w:abstractNumId="5">
    <w:nsid w:val="15324883"/>
    <w:multiLevelType w:val="hybridMultilevel"/>
    <w:tmpl w:val="2EB09A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C2564E0"/>
    <w:multiLevelType w:val="hybridMultilevel"/>
    <w:tmpl w:val="89A63A08"/>
    <w:lvl w:ilvl="0" w:tplc="2F846928">
      <w:start w:val="1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22D044D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8">
    <w:nsid w:val="269315C5"/>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9">
    <w:nsid w:val="27133ACA"/>
    <w:multiLevelType w:val="hybridMultilevel"/>
    <w:tmpl w:val="456C93E6"/>
    <w:lvl w:ilvl="0" w:tplc="728852B4">
      <w:start w:val="1"/>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nsid w:val="31C166BD"/>
    <w:multiLevelType w:val="hybridMultilevel"/>
    <w:tmpl w:val="55D40E3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A074F2C"/>
    <w:multiLevelType w:val="hybridMultilevel"/>
    <w:tmpl w:val="9442357E"/>
    <w:lvl w:ilvl="0" w:tplc="7868A662">
      <w:start w:val="1"/>
      <w:numFmt w:val="decimal"/>
      <w:lvlText w:val="%1."/>
      <w:lvlJc w:val="left"/>
      <w:pPr>
        <w:ind w:left="360" w:hanging="360"/>
      </w:pPr>
      <w:rPr>
        <w:rFonts w:ascii="Arial" w:hAnsi="Arial" w:cs="Arial" w:hint="default"/>
        <w:b w:val="0"/>
        <w:sz w:val="18"/>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3CB4068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3">
    <w:nsid w:val="3D8E32C9"/>
    <w:multiLevelType w:val="hybridMultilevel"/>
    <w:tmpl w:val="2258D59C"/>
    <w:lvl w:ilvl="0" w:tplc="DE8880F8">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nsid w:val="3EDC493F"/>
    <w:multiLevelType w:val="hybridMultilevel"/>
    <w:tmpl w:val="ECD6853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42532023"/>
    <w:multiLevelType w:val="hybridMultilevel"/>
    <w:tmpl w:val="47E45A46"/>
    <w:lvl w:ilvl="0" w:tplc="EB025D3C">
      <w:start w:val="1"/>
      <w:numFmt w:val="decimal"/>
      <w:lvlText w:val="%1."/>
      <w:lvlJc w:val="left"/>
      <w:pPr>
        <w:ind w:left="705" w:hanging="360"/>
      </w:pPr>
      <w:rPr>
        <w:rFonts w:hint="default"/>
      </w:rPr>
    </w:lvl>
    <w:lvl w:ilvl="1" w:tplc="0C090019" w:tentative="1">
      <w:start w:val="1"/>
      <w:numFmt w:val="lowerLetter"/>
      <w:lvlText w:val="%2."/>
      <w:lvlJc w:val="left"/>
      <w:pPr>
        <w:ind w:left="1425" w:hanging="360"/>
      </w:pPr>
    </w:lvl>
    <w:lvl w:ilvl="2" w:tplc="0C09001B" w:tentative="1">
      <w:start w:val="1"/>
      <w:numFmt w:val="lowerRoman"/>
      <w:lvlText w:val="%3."/>
      <w:lvlJc w:val="right"/>
      <w:pPr>
        <w:ind w:left="2145" w:hanging="180"/>
      </w:pPr>
    </w:lvl>
    <w:lvl w:ilvl="3" w:tplc="0C09000F" w:tentative="1">
      <w:start w:val="1"/>
      <w:numFmt w:val="decimal"/>
      <w:lvlText w:val="%4."/>
      <w:lvlJc w:val="left"/>
      <w:pPr>
        <w:ind w:left="2865" w:hanging="360"/>
      </w:pPr>
    </w:lvl>
    <w:lvl w:ilvl="4" w:tplc="0C090019" w:tentative="1">
      <w:start w:val="1"/>
      <w:numFmt w:val="lowerLetter"/>
      <w:lvlText w:val="%5."/>
      <w:lvlJc w:val="left"/>
      <w:pPr>
        <w:ind w:left="3585" w:hanging="360"/>
      </w:pPr>
    </w:lvl>
    <w:lvl w:ilvl="5" w:tplc="0C09001B" w:tentative="1">
      <w:start w:val="1"/>
      <w:numFmt w:val="lowerRoman"/>
      <w:lvlText w:val="%6."/>
      <w:lvlJc w:val="right"/>
      <w:pPr>
        <w:ind w:left="4305" w:hanging="180"/>
      </w:pPr>
    </w:lvl>
    <w:lvl w:ilvl="6" w:tplc="0C09000F" w:tentative="1">
      <w:start w:val="1"/>
      <w:numFmt w:val="decimal"/>
      <w:lvlText w:val="%7."/>
      <w:lvlJc w:val="left"/>
      <w:pPr>
        <w:ind w:left="5025" w:hanging="360"/>
      </w:pPr>
    </w:lvl>
    <w:lvl w:ilvl="7" w:tplc="0C090019" w:tentative="1">
      <w:start w:val="1"/>
      <w:numFmt w:val="lowerLetter"/>
      <w:lvlText w:val="%8."/>
      <w:lvlJc w:val="left"/>
      <w:pPr>
        <w:ind w:left="5745" w:hanging="360"/>
      </w:pPr>
    </w:lvl>
    <w:lvl w:ilvl="8" w:tplc="0C09001B" w:tentative="1">
      <w:start w:val="1"/>
      <w:numFmt w:val="lowerRoman"/>
      <w:lvlText w:val="%9."/>
      <w:lvlJc w:val="right"/>
      <w:pPr>
        <w:ind w:left="6465" w:hanging="180"/>
      </w:pPr>
    </w:lvl>
  </w:abstractNum>
  <w:abstractNum w:abstractNumId="16">
    <w:nsid w:val="4DE1716E"/>
    <w:multiLevelType w:val="hybridMultilevel"/>
    <w:tmpl w:val="5D922EE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ABE7374"/>
    <w:multiLevelType w:val="hybridMultilevel"/>
    <w:tmpl w:val="491AD164"/>
    <w:lvl w:ilvl="0" w:tplc="E856BF1C">
      <w:start w:val="1"/>
      <w:numFmt w:val="decimal"/>
      <w:lvlText w:val="%1."/>
      <w:lvlJc w:val="left"/>
      <w:pPr>
        <w:ind w:left="563" w:hanging="360"/>
      </w:pPr>
      <w:rPr>
        <w:rFonts w:hint="default"/>
      </w:rPr>
    </w:lvl>
    <w:lvl w:ilvl="1" w:tplc="0C090019" w:tentative="1">
      <w:start w:val="1"/>
      <w:numFmt w:val="lowerLetter"/>
      <w:lvlText w:val="%2."/>
      <w:lvlJc w:val="left"/>
      <w:pPr>
        <w:ind w:left="1283" w:hanging="360"/>
      </w:pPr>
    </w:lvl>
    <w:lvl w:ilvl="2" w:tplc="0C09001B" w:tentative="1">
      <w:start w:val="1"/>
      <w:numFmt w:val="lowerRoman"/>
      <w:lvlText w:val="%3."/>
      <w:lvlJc w:val="right"/>
      <w:pPr>
        <w:ind w:left="2003" w:hanging="180"/>
      </w:pPr>
    </w:lvl>
    <w:lvl w:ilvl="3" w:tplc="0C09000F" w:tentative="1">
      <w:start w:val="1"/>
      <w:numFmt w:val="decimal"/>
      <w:lvlText w:val="%4."/>
      <w:lvlJc w:val="left"/>
      <w:pPr>
        <w:ind w:left="2723" w:hanging="360"/>
      </w:pPr>
    </w:lvl>
    <w:lvl w:ilvl="4" w:tplc="0C090019" w:tentative="1">
      <w:start w:val="1"/>
      <w:numFmt w:val="lowerLetter"/>
      <w:lvlText w:val="%5."/>
      <w:lvlJc w:val="left"/>
      <w:pPr>
        <w:ind w:left="3443" w:hanging="360"/>
      </w:pPr>
    </w:lvl>
    <w:lvl w:ilvl="5" w:tplc="0C09001B" w:tentative="1">
      <w:start w:val="1"/>
      <w:numFmt w:val="lowerRoman"/>
      <w:lvlText w:val="%6."/>
      <w:lvlJc w:val="right"/>
      <w:pPr>
        <w:ind w:left="4163" w:hanging="180"/>
      </w:pPr>
    </w:lvl>
    <w:lvl w:ilvl="6" w:tplc="0C09000F" w:tentative="1">
      <w:start w:val="1"/>
      <w:numFmt w:val="decimal"/>
      <w:lvlText w:val="%7."/>
      <w:lvlJc w:val="left"/>
      <w:pPr>
        <w:ind w:left="4883" w:hanging="360"/>
      </w:pPr>
    </w:lvl>
    <w:lvl w:ilvl="7" w:tplc="0C090019" w:tentative="1">
      <w:start w:val="1"/>
      <w:numFmt w:val="lowerLetter"/>
      <w:lvlText w:val="%8."/>
      <w:lvlJc w:val="left"/>
      <w:pPr>
        <w:ind w:left="5603" w:hanging="360"/>
      </w:pPr>
    </w:lvl>
    <w:lvl w:ilvl="8" w:tplc="0C09001B" w:tentative="1">
      <w:start w:val="1"/>
      <w:numFmt w:val="lowerRoman"/>
      <w:lvlText w:val="%9."/>
      <w:lvlJc w:val="right"/>
      <w:pPr>
        <w:ind w:left="6323" w:hanging="180"/>
      </w:pPr>
    </w:lvl>
  </w:abstractNum>
  <w:abstractNum w:abstractNumId="18">
    <w:nsid w:val="5E0406B0"/>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9">
    <w:nsid w:val="6004357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20">
    <w:nsid w:val="66226622"/>
    <w:multiLevelType w:val="hybridMultilevel"/>
    <w:tmpl w:val="3F46B300"/>
    <w:lvl w:ilvl="0" w:tplc="7A883242">
      <w:start w:val="1"/>
      <w:numFmt w:val="bullet"/>
      <w:pStyle w:val="Listforrisk"/>
      <w:lvlText w:val=""/>
      <w:lvlJc w:val="left"/>
      <w:pPr>
        <w:tabs>
          <w:tab w:val="num" w:pos="113"/>
        </w:tabs>
        <w:ind w:left="113" w:hanging="113"/>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68746DBC"/>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22">
    <w:nsid w:val="6F2E18C5"/>
    <w:multiLevelType w:val="hybridMultilevel"/>
    <w:tmpl w:val="8DF461A8"/>
    <w:lvl w:ilvl="0" w:tplc="41FCAAE4">
      <w:start w:val="1"/>
      <w:numFmt w:val="decimal"/>
      <w:lvlText w:val="%1."/>
      <w:lvlJc w:val="left"/>
      <w:pPr>
        <w:ind w:left="705" w:hanging="360"/>
      </w:pPr>
      <w:rPr>
        <w:rFonts w:hint="default"/>
      </w:rPr>
    </w:lvl>
    <w:lvl w:ilvl="1" w:tplc="0C090019" w:tentative="1">
      <w:start w:val="1"/>
      <w:numFmt w:val="lowerLetter"/>
      <w:lvlText w:val="%2."/>
      <w:lvlJc w:val="left"/>
      <w:pPr>
        <w:ind w:left="1425" w:hanging="360"/>
      </w:pPr>
    </w:lvl>
    <w:lvl w:ilvl="2" w:tplc="0C09001B" w:tentative="1">
      <w:start w:val="1"/>
      <w:numFmt w:val="lowerRoman"/>
      <w:lvlText w:val="%3."/>
      <w:lvlJc w:val="right"/>
      <w:pPr>
        <w:ind w:left="2145" w:hanging="180"/>
      </w:pPr>
    </w:lvl>
    <w:lvl w:ilvl="3" w:tplc="0C09000F" w:tentative="1">
      <w:start w:val="1"/>
      <w:numFmt w:val="decimal"/>
      <w:lvlText w:val="%4."/>
      <w:lvlJc w:val="left"/>
      <w:pPr>
        <w:ind w:left="2865" w:hanging="360"/>
      </w:pPr>
    </w:lvl>
    <w:lvl w:ilvl="4" w:tplc="0C090019" w:tentative="1">
      <w:start w:val="1"/>
      <w:numFmt w:val="lowerLetter"/>
      <w:lvlText w:val="%5."/>
      <w:lvlJc w:val="left"/>
      <w:pPr>
        <w:ind w:left="3585" w:hanging="360"/>
      </w:pPr>
    </w:lvl>
    <w:lvl w:ilvl="5" w:tplc="0C09001B" w:tentative="1">
      <w:start w:val="1"/>
      <w:numFmt w:val="lowerRoman"/>
      <w:lvlText w:val="%6."/>
      <w:lvlJc w:val="right"/>
      <w:pPr>
        <w:ind w:left="4305" w:hanging="180"/>
      </w:pPr>
    </w:lvl>
    <w:lvl w:ilvl="6" w:tplc="0C09000F" w:tentative="1">
      <w:start w:val="1"/>
      <w:numFmt w:val="decimal"/>
      <w:lvlText w:val="%7."/>
      <w:lvlJc w:val="left"/>
      <w:pPr>
        <w:ind w:left="5025" w:hanging="360"/>
      </w:pPr>
    </w:lvl>
    <w:lvl w:ilvl="7" w:tplc="0C090019" w:tentative="1">
      <w:start w:val="1"/>
      <w:numFmt w:val="lowerLetter"/>
      <w:lvlText w:val="%8."/>
      <w:lvlJc w:val="left"/>
      <w:pPr>
        <w:ind w:left="5745" w:hanging="360"/>
      </w:pPr>
    </w:lvl>
    <w:lvl w:ilvl="8" w:tplc="0C09001B" w:tentative="1">
      <w:start w:val="1"/>
      <w:numFmt w:val="lowerRoman"/>
      <w:lvlText w:val="%9."/>
      <w:lvlJc w:val="right"/>
      <w:pPr>
        <w:ind w:left="6465" w:hanging="180"/>
      </w:pPr>
    </w:lvl>
  </w:abstractNum>
  <w:num w:numId="1">
    <w:abstractNumId w:val="7"/>
  </w:num>
  <w:num w:numId="2">
    <w:abstractNumId w:val="19"/>
  </w:num>
  <w:num w:numId="3">
    <w:abstractNumId w:val="21"/>
  </w:num>
  <w:num w:numId="4">
    <w:abstractNumId w:val="8"/>
  </w:num>
  <w:num w:numId="5">
    <w:abstractNumId w:val="18"/>
  </w:num>
  <w:num w:numId="6">
    <w:abstractNumId w:val="12"/>
  </w:num>
  <w:num w:numId="7">
    <w:abstractNumId w:val="0"/>
  </w:num>
  <w:num w:numId="8">
    <w:abstractNumId w:val="20"/>
  </w:num>
  <w:num w:numId="9">
    <w:abstractNumId w:val="5"/>
  </w:num>
  <w:num w:numId="10">
    <w:abstractNumId w:val="13"/>
  </w:num>
  <w:num w:numId="11">
    <w:abstractNumId w:val="9"/>
  </w:num>
  <w:num w:numId="12">
    <w:abstractNumId w:val="10"/>
  </w:num>
  <w:num w:numId="13">
    <w:abstractNumId w:val="2"/>
  </w:num>
  <w:num w:numId="14">
    <w:abstractNumId w:val="4"/>
  </w:num>
  <w:num w:numId="15">
    <w:abstractNumId w:val="16"/>
  </w:num>
  <w:num w:numId="16">
    <w:abstractNumId w:val="17"/>
  </w:num>
  <w:num w:numId="17">
    <w:abstractNumId w:val="22"/>
  </w:num>
  <w:num w:numId="18">
    <w:abstractNumId w:val="14"/>
  </w:num>
  <w:num w:numId="19">
    <w:abstractNumId w:val="15"/>
  </w:num>
  <w:num w:numId="20">
    <w:abstractNumId w:val="6"/>
  </w:num>
  <w:num w:numId="21">
    <w:abstractNumId w:val="3"/>
  </w:num>
  <w:num w:numId="22">
    <w:abstractNumId w:val="1"/>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9B3"/>
    <w:rsid w:val="00007055"/>
    <w:rsid w:val="00037099"/>
    <w:rsid w:val="00040254"/>
    <w:rsid w:val="00044AA7"/>
    <w:rsid w:val="00051116"/>
    <w:rsid w:val="00052D02"/>
    <w:rsid w:val="000532FB"/>
    <w:rsid w:val="000604A0"/>
    <w:rsid w:val="00060BD5"/>
    <w:rsid w:val="000635F5"/>
    <w:rsid w:val="00070473"/>
    <w:rsid w:val="000760AE"/>
    <w:rsid w:val="00076594"/>
    <w:rsid w:val="00080509"/>
    <w:rsid w:val="00090007"/>
    <w:rsid w:val="000B279E"/>
    <w:rsid w:val="000B7F9A"/>
    <w:rsid w:val="000F1852"/>
    <w:rsid w:val="000F3653"/>
    <w:rsid w:val="000F3CED"/>
    <w:rsid w:val="00106EFB"/>
    <w:rsid w:val="00124214"/>
    <w:rsid w:val="0012586B"/>
    <w:rsid w:val="0012644F"/>
    <w:rsid w:val="001329A6"/>
    <w:rsid w:val="00133891"/>
    <w:rsid w:val="00135B76"/>
    <w:rsid w:val="00141921"/>
    <w:rsid w:val="00151AA3"/>
    <w:rsid w:val="00165EBD"/>
    <w:rsid w:val="00166EF9"/>
    <w:rsid w:val="001702C9"/>
    <w:rsid w:val="00171EF4"/>
    <w:rsid w:val="001736E0"/>
    <w:rsid w:val="00175761"/>
    <w:rsid w:val="0018446D"/>
    <w:rsid w:val="0019242E"/>
    <w:rsid w:val="0019423D"/>
    <w:rsid w:val="00195F24"/>
    <w:rsid w:val="001A6BA4"/>
    <w:rsid w:val="001B598D"/>
    <w:rsid w:val="001C4FC1"/>
    <w:rsid w:val="001C771E"/>
    <w:rsid w:val="001E757E"/>
    <w:rsid w:val="001F57C3"/>
    <w:rsid w:val="002063EA"/>
    <w:rsid w:val="00225B36"/>
    <w:rsid w:val="00243924"/>
    <w:rsid w:val="002442E4"/>
    <w:rsid w:val="0024557C"/>
    <w:rsid w:val="002640C2"/>
    <w:rsid w:val="00265A94"/>
    <w:rsid w:val="00271725"/>
    <w:rsid w:val="002745EC"/>
    <w:rsid w:val="00281BFC"/>
    <w:rsid w:val="002A1D63"/>
    <w:rsid w:val="002C068D"/>
    <w:rsid w:val="002C2A59"/>
    <w:rsid w:val="002D5A04"/>
    <w:rsid w:val="002D5A47"/>
    <w:rsid w:val="002D608D"/>
    <w:rsid w:val="002E1187"/>
    <w:rsid w:val="002E12EA"/>
    <w:rsid w:val="002E6F8F"/>
    <w:rsid w:val="00313A5C"/>
    <w:rsid w:val="00335610"/>
    <w:rsid w:val="00350BF3"/>
    <w:rsid w:val="00354BA8"/>
    <w:rsid w:val="00354EF8"/>
    <w:rsid w:val="00355A00"/>
    <w:rsid w:val="00361363"/>
    <w:rsid w:val="00376711"/>
    <w:rsid w:val="00381F04"/>
    <w:rsid w:val="003965ED"/>
    <w:rsid w:val="003B700A"/>
    <w:rsid w:val="003B7DFB"/>
    <w:rsid w:val="003D76FE"/>
    <w:rsid w:val="003D7E6C"/>
    <w:rsid w:val="003E189D"/>
    <w:rsid w:val="003F5121"/>
    <w:rsid w:val="003F6562"/>
    <w:rsid w:val="0040789D"/>
    <w:rsid w:val="004109DB"/>
    <w:rsid w:val="00410C1C"/>
    <w:rsid w:val="0041575F"/>
    <w:rsid w:val="00424601"/>
    <w:rsid w:val="00443380"/>
    <w:rsid w:val="004509EB"/>
    <w:rsid w:val="004558C6"/>
    <w:rsid w:val="0045792E"/>
    <w:rsid w:val="0047379D"/>
    <w:rsid w:val="00483AD8"/>
    <w:rsid w:val="00484A90"/>
    <w:rsid w:val="004870CC"/>
    <w:rsid w:val="00496244"/>
    <w:rsid w:val="004C3B30"/>
    <w:rsid w:val="004C4C75"/>
    <w:rsid w:val="004D4DCB"/>
    <w:rsid w:val="004E21F2"/>
    <w:rsid w:val="004F4E2C"/>
    <w:rsid w:val="00521FF6"/>
    <w:rsid w:val="005230BD"/>
    <w:rsid w:val="0054217A"/>
    <w:rsid w:val="0055406C"/>
    <w:rsid w:val="005704DE"/>
    <w:rsid w:val="00572616"/>
    <w:rsid w:val="005769B3"/>
    <w:rsid w:val="00595037"/>
    <w:rsid w:val="00595D6B"/>
    <w:rsid w:val="0059717C"/>
    <w:rsid w:val="005A6329"/>
    <w:rsid w:val="005C063D"/>
    <w:rsid w:val="005C4A50"/>
    <w:rsid w:val="005D0F7F"/>
    <w:rsid w:val="005D4A8A"/>
    <w:rsid w:val="005E7453"/>
    <w:rsid w:val="005F2FB5"/>
    <w:rsid w:val="005F5981"/>
    <w:rsid w:val="005F69D1"/>
    <w:rsid w:val="005F6B7D"/>
    <w:rsid w:val="006018A5"/>
    <w:rsid w:val="00603A31"/>
    <w:rsid w:val="00611225"/>
    <w:rsid w:val="00620162"/>
    <w:rsid w:val="00621038"/>
    <w:rsid w:val="0062234E"/>
    <w:rsid w:val="0062399C"/>
    <w:rsid w:val="0063215F"/>
    <w:rsid w:val="00634A84"/>
    <w:rsid w:val="0067146F"/>
    <w:rsid w:val="00695814"/>
    <w:rsid w:val="006967AE"/>
    <w:rsid w:val="006A3444"/>
    <w:rsid w:val="006B4A1B"/>
    <w:rsid w:val="006D1588"/>
    <w:rsid w:val="006D3A02"/>
    <w:rsid w:val="006D7382"/>
    <w:rsid w:val="006F4049"/>
    <w:rsid w:val="006F7D68"/>
    <w:rsid w:val="00702AA3"/>
    <w:rsid w:val="00717F30"/>
    <w:rsid w:val="00731529"/>
    <w:rsid w:val="0077738A"/>
    <w:rsid w:val="00782867"/>
    <w:rsid w:val="00782E9F"/>
    <w:rsid w:val="007834F8"/>
    <w:rsid w:val="00784ADD"/>
    <w:rsid w:val="00787B35"/>
    <w:rsid w:val="007909DC"/>
    <w:rsid w:val="00793F84"/>
    <w:rsid w:val="007C6A45"/>
    <w:rsid w:val="007E44FE"/>
    <w:rsid w:val="007E7866"/>
    <w:rsid w:val="007F3AF8"/>
    <w:rsid w:val="00801107"/>
    <w:rsid w:val="00804604"/>
    <w:rsid w:val="00811CC7"/>
    <w:rsid w:val="00817338"/>
    <w:rsid w:val="00820903"/>
    <w:rsid w:val="00832E30"/>
    <w:rsid w:val="0083428C"/>
    <w:rsid w:val="008404BE"/>
    <w:rsid w:val="008448D7"/>
    <w:rsid w:val="00860C8F"/>
    <w:rsid w:val="00867B92"/>
    <w:rsid w:val="008976CA"/>
    <w:rsid w:val="008B3ECF"/>
    <w:rsid w:val="008C1EE7"/>
    <w:rsid w:val="008E58C1"/>
    <w:rsid w:val="008F172D"/>
    <w:rsid w:val="00925F8C"/>
    <w:rsid w:val="00930095"/>
    <w:rsid w:val="00937BE0"/>
    <w:rsid w:val="00952A83"/>
    <w:rsid w:val="00990C3D"/>
    <w:rsid w:val="00991322"/>
    <w:rsid w:val="009B7D5A"/>
    <w:rsid w:val="009D4787"/>
    <w:rsid w:val="009E76C9"/>
    <w:rsid w:val="009F48EE"/>
    <w:rsid w:val="009F6203"/>
    <w:rsid w:val="00A00579"/>
    <w:rsid w:val="00A02255"/>
    <w:rsid w:val="00A05483"/>
    <w:rsid w:val="00A06CFB"/>
    <w:rsid w:val="00A14ACD"/>
    <w:rsid w:val="00A17C85"/>
    <w:rsid w:val="00A3141D"/>
    <w:rsid w:val="00A36C61"/>
    <w:rsid w:val="00A45477"/>
    <w:rsid w:val="00A61544"/>
    <w:rsid w:val="00A674E0"/>
    <w:rsid w:val="00A839D3"/>
    <w:rsid w:val="00A901C9"/>
    <w:rsid w:val="00A920EA"/>
    <w:rsid w:val="00A94859"/>
    <w:rsid w:val="00AA4ACD"/>
    <w:rsid w:val="00AB0226"/>
    <w:rsid w:val="00AB0B11"/>
    <w:rsid w:val="00AC6691"/>
    <w:rsid w:val="00AE58DB"/>
    <w:rsid w:val="00AE700D"/>
    <w:rsid w:val="00AF0C02"/>
    <w:rsid w:val="00B146CB"/>
    <w:rsid w:val="00B20B04"/>
    <w:rsid w:val="00B35E2A"/>
    <w:rsid w:val="00B55261"/>
    <w:rsid w:val="00B676C6"/>
    <w:rsid w:val="00B81F17"/>
    <w:rsid w:val="00B96596"/>
    <w:rsid w:val="00BA6106"/>
    <w:rsid w:val="00BB1F85"/>
    <w:rsid w:val="00BB35A9"/>
    <w:rsid w:val="00BC4EDA"/>
    <w:rsid w:val="00BC5D01"/>
    <w:rsid w:val="00BE32C8"/>
    <w:rsid w:val="00BE6EC8"/>
    <w:rsid w:val="00C00A9A"/>
    <w:rsid w:val="00C1233E"/>
    <w:rsid w:val="00C13320"/>
    <w:rsid w:val="00C30B56"/>
    <w:rsid w:val="00C363D5"/>
    <w:rsid w:val="00C40BE4"/>
    <w:rsid w:val="00C44D5A"/>
    <w:rsid w:val="00C5536B"/>
    <w:rsid w:val="00C55C36"/>
    <w:rsid w:val="00C713AE"/>
    <w:rsid w:val="00C72A3A"/>
    <w:rsid w:val="00C73267"/>
    <w:rsid w:val="00C74866"/>
    <w:rsid w:val="00C74E98"/>
    <w:rsid w:val="00C76084"/>
    <w:rsid w:val="00C95588"/>
    <w:rsid w:val="00C97BAF"/>
    <w:rsid w:val="00CB2D00"/>
    <w:rsid w:val="00CB4035"/>
    <w:rsid w:val="00CD6E75"/>
    <w:rsid w:val="00CE528E"/>
    <w:rsid w:val="00CF0326"/>
    <w:rsid w:val="00CF77C1"/>
    <w:rsid w:val="00D03909"/>
    <w:rsid w:val="00D25F09"/>
    <w:rsid w:val="00D31E94"/>
    <w:rsid w:val="00D37AD0"/>
    <w:rsid w:val="00D43FEA"/>
    <w:rsid w:val="00D47767"/>
    <w:rsid w:val="00D52C9A"/>
    <w:rsid w:val="00D711AB"/>
    <w:rsid w:val="00DC4B4C"/>
    <w:rsid w:val="00DE1C13"/>
    <w:rsid w:val="00DE3645"/>
    <w:rsid w:val="00DE3F6A"/>
    <w:rsid w:val="00DF2A9B"/>
    <w:rsid w:val="00DF3145"/>
    <w:rsid w:val="00E0728A"/>
    <w:rsid w:val="00E145A0"/>
    <w:rsid w:val="00E26A87"/>
    <w:rsid w:val="00E556D2"/>
    <w:rsid w:val="00E70DFC"/>
    <w:rsid w:val="00E7277A"/>
    <w:rsid w:val="00E8730D"/>
    <w:rsid w:val="00E91A14"/>
    <w:rsid w:val="00EA0DB2"/>
    <w:rsid w:val="00EB4062"/>
    <w:rsid w:val="00EB67C6"/>
    <w:rsid w:val="00EC1B87"/>
    <w:rsid w:val="00EE1599"/>
    <w:rsid w:val="00EF7507"/>
    <w:rsid w:val="00F01489"/>
    <w:rsid w:val="00F05EE8"/>
    <w:rsid w:val="00F062E4"/>
    <w:rsid w:val="00F06C4B"/>
    <w:rsid w:val="00F124DB"/>
    <w:rsid w:val="00F228BD"/>
    <w:rsid w:val="00F344F7"/>
    <w:rsid w:val="00F519B4"/>
    <w:rsid w:val="00F5326A"/>
    <w:rsid w:val="00F5670D"/>
    <w:rsid w:val="00F63100"/>
    <w:rsid w:val="00F74B71"/>
    <w:rsid w:val="00F83213"/>
    <w:rsid w:val="00F86639"/>
    <w:rsid w:val="00F875D7"/>
    <w:rsid w:val="00FA47D8"/>
    <w:rsid w:val="00FB2148"/>
    <w:rsid w:val="00FB621A"/>
    <w:rsid w:val="00FC246B"/>
    <w:rsid w:val="00FC6F38"/>
    <w:rsid w:val="00FD0377"/>
    <w:rsid w:val="00FD0591"/>
    <w:rsid w:val="00FE62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BA0BD8C"/>
  <w15:docId w15:val="{44624F4D-5EF3-4344-AB49-885719CBD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4"/>
      <w:szCs w:val="24"/>
      <w:lang w:eastAsia="en-US"/>
    </w:rPr>
  </w:style>
  <w:style w:type="paragraph" w:styleId="Heading1">
    <w:name w:val="heading 1"/>
    <w:basedOn w:val="Normal"/>
    <w:next w:val="Normal"/>
    <w:qFormat/>
    <w:rsid w:val="006B4A1B"/>
    <w:pPr>
      <w:keepNext/>
      <w:autoSpaceDE w:val="0"/>
      <w:autoSpaceDN w:val="0"/>
      <w:adjustRightInd w:val="0"/>
      <w:outlineLvl w:val="0"/>
    </w:pPr>
    <w:rPr>
      <w:rFonts w:ascii="ItcKabel-Ultra" w:hAnsi="ItcKabel-Ultra" w:cs="Times New Roman"/>
      <w:color w:val="0B3D5D"/>
      <w:sz w:val="160"/>
      <w:szCs w:val="160"/>
    </w:rPr>
  </w:style>
  <w:style w:type="paragraph" w:styleId="Heading2">
    <w:name w:val="heading 2"/>
    <w:basedOn w:val="Normal"/>
    <w:next w:val="Normal"/>
    <w:qFormat/>
    <w:rsid w:val="00E7277A"/>
    <w:pPr>
      <w:keepNext/>
      <w:spacing w:before="240" w:after="60"/>
      <w:outlineLvl w:val="1"/>
    </w:pPr>
    <w:rPr>
      <w:b/>
      <w:bCs/>
      <w:i/>
      <w:iCs/>
      <w:sz w:val="28"/>
      <w:szCs w:val="28"/>
    </w:rPr>
  </w:style>
  <w:style w:type="paragraph" w:styleId="Heading3">
    <w:name w:val="heading 3"/>
    <w:basedOn w:val="Normal"/>
    <w:next w:val="Normal"/>
    <w:qFormat/>
    <w:rsid w:val="00E7277A"/>
    <w:pPr>
      <w:keepNext/>
      <w:spacing w:before="240" w:after="60"/>
      <w:outlineLvl w:val="2"/>
    </w:pPr>
    <w:rPr>
      <w:b/>
      <w:bCs/>
      <w:sz w:val="26"/>
      <w:szCs w:val="26"/>
    </w:rPr>
  </w:style>
  <w:style w:type="paragraph" w:styleId="Heading4">
    <w:name w:val="heading 4"/>
    <w:basedOn w:val="Normal"/>
    <w:next w:val="Normal"/>
    <w:qFormat/>
    <w:rsid w:val="00E7277A"/>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E7277A"/>
    <w:pPr>
      <w:spacing w:before="240" w:after="60"/>
      <w:outlineLvl w:val="4"/>
    </w:pPr>
    <w:rPr>
      <w:b/>
      <w:bCs/>
      <w:i/>
      <w:iCs/>
      <w:sz w:val="26"/>
      <w:szCs w:val="26"/>
    </w:rPr>
  </w:style>
  <w:style w:type="paragraph" w:styleId="Heading7">
    <w:name w:val="heading 7"/>
    <w:basedOn w:val="Normal"/>
    <w:next w:val="Normal"/>
    <w:qFormat/>
    <w:rsid w:val="00E7277A"/>
    <w:pPr>
      <w:spacing w:before="240" w:after="60"/>
      <w:outlineLvl w:val="6"/>
    </w:pPr>
    <w:rPr>
      <w:rFonts w:ascii="Times New Roman" w:hAnsi="Times New Roman" w:cs="Times New Roman"/>
    </w:rPr>
  </w:style>
  <w:style w:type="paragraph" w:styleId="Heading8">
    <w:name w:val="heading 8"/>
    <w:basedOn w:val="Normal"/>
    <w:next w:val="Normal"/>
    <w:qFormat/>
    <w:rsid w:val="00E7277A"/>
    <w:pPr>
      <w:spacing w:before="240" w:after="60"/>
      <w:outlineLvl w:val="7"/>
    </w:pPr>
    <w:rPr>
      <w:rFonts w:ascii="Times New Roman" w:hAnsi="Times New Roman" w:cs="Times New Roman"/>
      <w:i/>
      <w:iCs/>
    </w:rPr>
  </w:style>
  <w:style w:type="paragraph" w:styleId="Heading9">
    <w:name w:val="heading 9"/>
    <w:basedOn w:val="Normal"/>
    <w:next w:val="Normal"/>
    <w:qFormat/>
    <w:rsid w:val="00E7277A"/>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table" w:styleId="TableGrid">
    <w:name w:val="Table Grid"/>
    <w:aliases w:val="Table Grid - Quote request"/>
    <w:basedOn w:val="TableNormal"/>
    <w:rsid w:val="006958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E7277A"/>
    <w:pPr>
      <w:jc w:val="center"/>
    </w:pPr>
    <w:rPr>
      <w:sz w:val="20"/>
      <w:szCs w:val="20"/>
    </w:rPr>
  </w:style>
  <w:style w:type="paragraph" w:styleId="List">
    <w:name w:val="List"/>
    <w:basedOn w:val="Normal"/>
    <w:rsid w:val="00E7277A"/>
    <w:pPr>
      <w:autoSpaceDE w:val="0"/>
      <w:autoSpaceDN w:val="0"/>
      <w:ind w:left="283" w:hanging="283"/>
    </w:pPr>
  </w:style>
  <w:style w:type="paragraph" w:customStyle="1" w:styleId="Style1">
    <w:name w:val="Style1"/>
    <w:basedOn w:val="BodyText2"/>
    <w:rsid w:val="00B35E2A"/>
    <w:rPr>
      <w:rFonts w:ascii="Times New Roman" w:hAnsi="Times New Roman" w:cs="Times New Roman"/>
    </w:rPr>
  </w:style>
  <w:style w:type="paragraph" w:styleId="BodyText2">
    <w:name w:val="Body Text 2"/>
    <w:basedOn w:val="Normal"/>
    <w:rsid w:val="00B35E2A"/>
    <w:pPr>
      <w:spacing w:after="120" w:line="480" w:lineRule="auto"/>
    </w:pPr>
  </w:style>
  <w:style w:type="paragraph" w:styleId="NormalWeb">
    <w:name w:val="Normal (Web)"/>
    <w:basedOn w:val="Normal"/>
    <w:uiPriority w:val="99"/>
    <w:unhideWhenUsed/>
    <w:rsid w:val="0062234E"/>
    <w:pPr>
      <w:spacing w:before="100" w:beforeAutospacing="1" w:after="100" w:afterAutospacing="1"/>
    </w:pPr>
    <w:rPr>
      <w:rFonts w:ascii="Times New Roman" w:hAnsi="Times New Roman" w:cs="Times New Roman"/>
      <w:lang w:eastAsia="en-AU"/>
    </w:rPr>
  </w:style>
  <w:style w:type="paragraph" w:customStyle="1" w:styleId="Listforrisk">
    <w:name w:val="List for risk"/>
    <w:basedOn w:val="List"/>
    <w:rsid w:val="00E145A0"/>
    <w:pPr>
      <w:numPr>
        <w:numId w:val="8"/>
      </w:numPr>
      <w:autoSpaceDE/>
      <w:autoSpaceDN/>
      <w:spacing w:after="10"/>
    </w:pPr>
    <w:rPr>
      <w:rFonts w:cs="Times New Roman"/>
      <w:bCs/>
      <w:sz w:val="18"/>
      <w:szCs w:val="12"/>
    </w:rPr>
  </w:style>
  <w:style w:type="paragraph" w:styleId="BalloonText">
    <w:name w:val="Balloon Text"/>
    <w:basedOn w:val="Normal"/>
    <w:link w:val="BalloonTextChar"/>
    <w:rsid w:val="00D43FEA"/>
    <w:rPr>
      <w:rFonts w:ascii="Tahoma" w:hAnsi="Tahoma" w:cs="Tahoma"/>
      <w:sz w:val="16"/>
      <w:szCs w:val="16"/>
    </w:rPr>
  </w:style>
  <w:style w:type="character" w:customStyle="1" w:styleId="BalloonTextChar">
    <w:name w:val="Balloon Text Char"/>
    <w:basedOn w:val="DefaultParagraphFont"/>
    <w:link w:val="BalloonText"/>
    <w:rsid w:val="00D43FEA"/>
    <w:rPr>
      <w:rFonts w:ascii="Tahoma" w:hAnsi="Tahoma" w:cs="Tahoma"/>
      <w:sz w:val="16"/>
      <w:szCs w:val="16"/>
      <w:lang w:eastAsia="en-US"/>
    </w:rPr>
  </w:style>
  <w:style w:type="character" w:customStyle="1" w:styleId="FooterChar">
    <w:name w:val="Footer Char"/>
    <w:basedOn w:val="DefaultParagraphFont"/>
    <w:link w:val="Footer"/>
    <w:uiPriority w:val="99"/>
    <w:rsid w:val="008F172D"/>
    <w:rPr>
      <w:rFonts w:ascii="Arial" w:hAnsi="Arial" w:cs="Arial"/>
      <w:sz w:val="24"/>
      <w:szCs w:val="24"/>
      <w:lang w:eastAsia="en-US"/>
    </w:rPr>
  </w:style>
  <w:style w:type="paragraph" w:customStyle="1" w:styleId="Body1">
    <w:name w:val="Body1"/>
    <w:basedOn w:val="Normal"/>
    <w:link w:val="Body1Char"/>
    <w:qFormat/>
    <w:rsid w:val="008F172D"/>
    <w:pPr>
      <w:keepLines/>
      <w:snapToGrid w:val="0"/>
      <w:spacing w:before="60" w:after="60" w:line="240" w:lineRule="atLeast"/>
    </w:pPr>
    <w:rPr>
      <w:rFonts w:ascii="SansaSoft Pro Normal" w:hAnsi="SansaSoft Pro Normal" w:cs="Times New Roman"/>
      <w:color w:val="000000"/>
      <w:sz w:val="16"/>
      <w:szCs w:val="20"/>
      <w:lang w:val="en-GB" w:bidi="en-US"/>
    </w:rPr>
  </w:style>
  <w:style w:type="character" w:customStyle="1" w:styleId="Body1Char">
    <w:name w:val="Body1 Char"/>
    <w:link w:val="Body1"/>
    <w:rsid w:val="008F172D"/>
    <w:rPr>
      <w:rFonts w:ascii="SansaSoft Pro Normal" w:hAnsi="SansaSoft Pro Normal"/>
      <w:color w:val="000000"/>
      <w:sz w:val="16"/>
      <w:lang w:val="en-GB" w:eastAsia="en-US" w:bidi="en-US"/>
    </w:rPr>
  </w:style>
  <w:style w:type="character" w:styleId="PageNumber">
    <w:name w:val="page number"/>
    <w:basedOn w:val="DefaultParagraphFont"/>
    <w:rsid w:val="008F172D"/>
  </w:style>
  <w:style w:type="character" w:customStyle="1" w:styleId="HeaderChar">
    <w:name w:val="Header Char"/>
    <w:basedOn w:val="DefaultParagraphFont"/>
    <w:link w:val="Header"/>
    <w:rsid w:val="00175761"/>
    <w:rPr>
      <w:rFonts w:ascii="Arial" w:hAnsi="Arial" w:cs="Arial"/>
      <w:sz w:val="24"/>
      <w:szCs w:val="24"/>
      <w:lang w:eastAsia="en-US"/>
    </w:rPr>
  </w:style>
  <w:style w:type="paragraph" w:styleId="ListParagraph">
    <w:name w:val="List Paragraph"/>
    <w:basedOn w:val="Normal"/>
    <w:uiPriority w:val="34"/>
    <w:qFormat/>
    <w:rsid w:val="0083428C"/>
    <w:pPr>
      <w:spacing w:before="100" w:beforeAutospacing="1" w:after="100" w:afterAutospacing="1"/>
    </w:pPr>
    <w:rPr>
      <w:rFonts w:ascii="Times New Roman" w:hAnsi="Times New Roman" w:cs="Times New Roman"/>
      <w:lang w:eastAsia="en-AU"/>
    </w:rPr>
  </w:style>
  <w:style w:type="character" w:styleId="CommentReference">
    <w:name w:val="annotation reference"/>
    <w:basedOn w:val="DefaultParagraphFont"/>
    <w:semiHidden/>
    <w:unhideWhenUsed/>
    <w:rsid w:val="00B676C6"/>
    <w:rPr>
      <w:sz w:val="16"/>
      <w:szCs w:val="16"/>
    </w:rPr>
  </w:style>
  <w:style w:type="paragraph" w:styleId="CommentText">
    <w:name w:val="annotation text"/>
    <w:basedOn w:val="Normal"/>
    <w:link w:val="CommentTextChar"/>
    <w:semiHidden/>
    <w:unhideWhenUsed/>
    <w:rsid w:val="00B676C6"/>
    <w:rPr>
      <w:sz w:val="20"/>
      <w:szCs w:val="20"/>
    </w:rPr>
  </w:style>
  <w:style w:type="character" w:customStyle="1" w:styleId="CommentTextChar">
    <w:name w:val="Comment Text Char"/>
    <w:basedOn w:val="DefaultParagraphFont"/>
    <w:link w:val="CommentText"/>
    <w:semiHidden/>
    <w:rsid w:val="00B676C6"/>
    <w:rPr>
      <w:rFonts w:ascii="Arial" w:hAnsi="Arial" w:cs="Arial"/>
      <w:lang w:eastAsia="en-US"/>
    </w:rPr>
  </w:style>
  <w:style w:type="paragraph" w:styleId="CommentSubject">
    <w:name w:val="annotation subject"/>
    <w:basedOn w:val="CommentText"/>
    <w:next w:val="CommentText"/>
    <w:link w:val="CommentSubjectChar"/>
    <w:semiHidden/>
    <w:unhideWhenUsed/>
    <w:rsid w:val="00820903"/>
    <w:rPr>
      <w:b/>
      <w:bCs/>
    </w:rPr>
  </w:style>
  <w:style w:type="character" w:customStyle="1" w:styleId="CommentSubjectChar">
    <w:name w:val="Comment Subject Char"/>
    <w:basedOn w:val="CommentTextChar"/>
    <w:link w:val="CommentSubject"/>
    <w:semiHidden/>
    <w:rsid w:val="00820903"/>
    <w:rPr>
      <w:rFonts w:ascii="Arial" w:hAnsi="Arial" w:cs="Arial"/>
      <w:b/>
      <w:bCs/>
      <w:lang w:eastAsia="en-US"/>
    </w:rPr>
  </w:style>
  <w:style w:type="table" w:customStyle="1" w:styleId="TableGrid1">
    <w:name w:val="Table Grid1"/>
    <w:basedOn w:val="TableNormal"/>
    <w:next w:val="TableGrid"/>
    <w:uiPriority w:val="39"/>
    <w:rsid w:val="000B7F9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183222">
      <w:bodyDiv w:val="1"/>
      <w:marLeft w:val="0"/>
      <w:marRight w:val="0"/>
      <w:marTop w:val="0"/>
      <w:marBottom w:val="0"/>
      <w:divBdr>
        <w:top w:val="none" w:sz="0" w:space="0" w:color="auto"/>
        <w:left w:val="none" w:sz="0" w:space="0" w:color="auto"/>
        <w:bottom w:val="none" w:sz="0" w:space="0" w:color="auto"/>
        <w:right w:val="none" w:sz="0" w:space="0" w:color="auto"/>
      </w:divBdr>
    </w:div>
    <w:div w:id="135083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64C4C-BC3C-4207-B058-EC53B3821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3887</Words>
  <Characters>22162</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Health and Safety Risk Assessment</vt:lpstr>
    </vt:vector>
  </TitlesOfParts>
  <Company>PPE</Company>
  <LinksUpToDate>false</LinksUpToDate>
  <CharactersWithSpaces>25998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and Safety Risk Assessment</dc:title>
  <dc:creator>Anne-Marie Bosch</dc:creator>
  <cp:lastModifiedBy>Shelley Stoddart</cp:lastModifiedBy>
  <cp:revision>2</cp:revision>
  <cp:lastPrinted>2016-02-03T07:23:00Z</cp:lastPrinted>
  <dcterms:created xsi:type="dcterms:W3CDTF">2018-12-10T01:25:00Z</dcterms:created>
  <dcterms:modified xsi:type="dcterms:W3CDTF">2018-12-10T01:25:00Z</dcterms:modified>
</cp:coreProperties>
</file>